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CE35" w14:textId="6B28BF05" w:rsidR="007827CE" w:rsidRPr="00AD56D7" w:rsidRDefault="00F33DAC" w:rsidP="007827CE">
      <w:pPr>
        <w:jc w:val="center"/>
        <w:rPr>
          <w:rFonts w:ascii="SassoonPrimaryInfant" w:hAnsi="SassoonPrimaryInfant"/>
          <w:b/>
          <w:bCs/>
          <w:sz w:val="36"/>
          <w:szCs w:val="36"/>
        </w:rPr>
      </w:pPr>
      <w:r>
        <w:rPr>
          <w:rFonts w:ascii="SassoonPrimaryInfant" w:hAnsi="SassoonPrimaryInfant"/>
          <w:b/>
          <w:bCs/>
          <w:sz w:val="36"/>
          <w:szCs w:val="36"/>
        </w:rPr>
        <w:t xml:space="preserve"> </w:t>
      </w:r>
      <w:r w:rsidR="00745CBD" w:rsidRPr="00AD56D7">
        <w:rPr>
          <w:rFonts w:ascii="SassoonPrimaryInfant" w:hAnsi="SassoonPrimaryInfant"/>
          <w:b/>
          <w:bCs/>
          <w:sz w:val="36"/>
          <w:szCs w:val="36"/>
        </w:rPr>
        <w:t>Leasingham St Andrew’s Primary School</w:t>
      </w:r>
      <w:r w:rsidR="002E581A">
        <w:rPr>
          <w:rFonts w:ascii="SassoonPrimaryInfant" w:hAnsi="SassoonPrimaryInfant"/>
          <w:b/>
          <w:bCs/>
          <w:sz w:val="36"/>
          <w:szCs w:val="36"/>
        </w:rPr>
        <w:t xml:space="preserve"> EYFS</w:t>
      </w:r>
      <w:r w:rsidR="00295970" w:rsidRPr="00AD56D7">
        <w:rPr>
          <w:rFonts w:ascii="SassoonPrimaryInfant" w:hAnsi="SassoonPrimaryInfant"/>
          <w:b/>
          <w:bCs/>
          <w:sz w:val="36"/>
          <w:szCs w:val="36"/>
        </w:rPr>
        <w:t xml:space="preserve"> Long Term Planning 202</w:t>
      </w:r>
      <w:r w:rsidR="00777681">
        <w:rPr>
          <w:rFonts w:ascii="SassoonPrimaryInfant" w:hAnsi="SassoonPrimaryInfant"/>
          <w:b/>
          <w:bCs/>
          <w:sz w:val="36"/>
          <w:szCs w:val="36"/>
        </w:rPr>
        <w:t>5</w:t>
      </w:r>
      <w:r w:rsidR="00295970" w:rsidRPr="00AD56D7">
        <w:rPr>
          <w:rFonts w:ascii="SassoonPrimaryInfant" w:hAnsi="SassoonPrimaryInfant"/>
          <w:b/>
          <w:bCs/>
          <w:sz w:val="36"/>
          <w:szCs w:val="36"/>
        </w:rPr>
        <w:t>-202</w:t>
      </w:r>
      <w:r w:rsidR="00777681">
        <w:rPr>
          <w:rFonts w:ascii="SassoonPrimaryInfant" w:hAnsi="SassoonPrimaryInfant"/>
          <w:b/>
          <w:bCs/>
          <w:sz w:val="36"/>
          <w:szCs w:val="36"/>
        </w:rPr>
        <w:t>6</w:t>
      </w:r>
    </w:p>
    <w:tbl>
      <w:tblPr>
        <w:tblStyle w:val="TableGrid"/>
        <w:tblpPr w:leftFromText="180" w:rightFromText="180" w:vertAnchor="page" w:horzAnchor="margin" w:tblpXSpec="center" w:tblpY="1246"/>
        <w:tblW w:w="22959" w:type="dxa"/>
        <w:tblLook w:val="04A0" w:firstRow="1" w:lastRow="0" w:firstColumn="1" w:lastColumn="0" w:noHBand="0" w:noVBand="1"/>
      </w:tblPr>
      <w:tblGrid>
        <w:gridCol w:w="2537"/>
        <w:gridCol w:w="3372"/>
        <w:gridCol w:w="1690"/>
        <w:gridCol w:w="1690"/>
        <w:gridCol w:w="1691"/>
        <w:gridCol w:w="1691"/>
        <w:gridCol w:w="3389"/>
        <w:gridCol w:w="3383"/>
        <w:gridCol w:w="1757"/>
        <w:gridCol w:w="1759"/>
      </w:tblGrid>
      <w:tr w:rsidR="006D0EB1" w:rsidRPr="00AD56D7" w14:paraId="30763B86" w14:textId="77777777" w:rsidTr="00086143">
        <w:trPr>
          <w:trHeight w:val="132"/>
        </w:trPr>
        <w:tc>
          <w:tcPr>
            <w:tcW w:w="2537" w:type="dxa"/>
          </w:tcPr>
          <w:p w14:paraId="239B3D43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Area of Learning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1589F2E2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Autumn 1</w:t>
            </w:r>
          </w:p>
        </w:tc>
        <w:tc>
          <w:tcPr>
            <w:tcW w:w="3380" w:type="dxa"/>
            <w:gridSpan w:val="2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68377CC6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Autumn 2</w:t>
            </w:r>
          </w:p>
        </w:tc>
        <w:tc>
          <w:tcPr>
            <w:tcW w:w="3382" w:type="dxa"/>
            <w:gridSpan w:val="2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33BAAC5F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Spring 1</w:t>
            </w:r>
          </w:p>
        </w:tc>
        <w:tc>
          <w:tcPr>
            <w:tcW w:w="3389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14:paraId="1B737655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Spring 2</w:t>
            </w:r>
          </w:p>
        </w:tc>
        <w:tc>
          <w:tcPr>
            <w:tcW w:w="3383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78F48BC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Summer 1</w:t>
            </w:r>
          </w:p>
        </w:tc>
        <w:tc>
          <w:tcPr>
            <w:tcW w:w="3516" w:type="dxa"/>
            <w:gridSpan w:val="2"/>
            <w:shd w:val="clear" w:color="auto" w:fill="E2EFD9" w:themeFill="accent6" w:themeFillTint="33"/>
          </w:tcPr>
          <w:p w14:paraId="0EE6346F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Summer 2</w:t>
            </w:r>
          </w:p>
        </w:tc>
      </w:tr>
      <w:tr w:rsidR="006D0EB1" w:rsidRPr="00AD56D7" w14:paraId="3FE3C084" w14:textId="77777777" w:rsidTr="00086143">
        <w:trPr>
          <w:trHeight w:val="936"/>
        </w:trPr>
        <w:tc>
          <w:tcPr>
            <w:tcW w:w="253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9FC9DDE" w14:textId="770F0EE6" w:rsidR="006D0EB1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Possible Themes/Interests/Lines of Enquiry</w:t>
            </w:r>
          </w:p>
          <w:p w14:paraId="17BB7A47" w14:textId="77777777" w:rsidR="00942AC3" w:rsidRPr="00942AC3" w:rsidRDefault="00942AC3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42D65C2C" w14:textId="4A5C778E" w:rsidR="001907C2" w:rsidRPr="00AD56D7" w:rsidRDefault="001907C2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8636D22" wp14:editId="17249382">
                  <wp:extent cx="507593" cy="552450"/>
                  <wp:effectExtent l="0" t="0" r="6985" b="0"/>
                  <wp:docPr id="1" name="Picture 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79" cy="55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49ACB51" w14:textId="24BB3038" w:rsidR="006D0EB1" w:rsidRDefault="005813E1" w:rsidP="000A6381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sz w:val="20"/>
                <w:szCs w:val="20"/>
              </w:rPr>
              <w:t>ALL ABOUT US</w:t>
            </w:r>
          </w:p>
          <w:p w14:paraId="53E66493" w14:textId="0EE941C8" w:rsidR="00A50B58" w:rsidRPr="00A50B58" w:rsidRDefault="00A50B58" w:rsidP="000A6381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 w:rsidRPr="00A50B58"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 xml:space="preserve">What makes me </w:t>
            </w:r>
            <w:r w:rsidR="00644385"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amazing</w:t>
            </w:r>
            <w:r w:rsidRPr="00A50B58"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?</w:t>
            </w:r>
          </w:p>
          <w:p w14:paraId="46E8B78C" w14:textId="18B14FA9" w:rsidR="00384F5D" w:rsidRPr="00AD56D7" w:rsidRDefault="005474C6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Families Book</w:t>
            </w:r>
          </w:p>
          <w:p w14:paraId="3176B945" w14:textId="0D325941" w:rsidR="006D0EB1" w:rsidRPr="00AD56D7" w:rsidRDefault="00CC13C6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How do you Feel Today? (Zones of Reg)</w:t>
            </w:r>
          </w:p>
          <w:p w14:paraId="11DFC2F9" w14:textId="34869818" w:rsidR="006D0EB1" w:rsidRPr="00AD56D7" w:rsidRDefault="005474C6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Treasury of Nursery Rhymes</w:t>
            </w:r>
          </w:p>
          <w:p w14:paraId="28496044" w14:textId="14586B22" w:rsidR="00DA68F5" w:rsidRPr="00AD56D7" w:rsidRDefault="00DA68F5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Stick Man</w:t>
            </w:r>
            <w:r w:rsidR="008C0300">
              <w:rPr>
                <w:rFonts w:ascii="SassoonPrimaryInfant" w:hAnsi="SassoonPrimaryInfant"/>
                <w:sz w:val="18"/>
                <w:szCs w:val="18"/>
              </w:rPr>
              <w:t xml:space="preserve">   Owl Babies</w:t>
            </w:r>
          </w:p>
          <w:p w14:paraId="68B380D1" w14:textId="0863FF7D" w:rsidR="002D4274" w:rsidRPr="00AD56D7" w:rsidRDefault="002D4274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Stories about school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006E280" w14:textId="484233FE" w:rsidR="00F07FD5" w:rsidRDefault="00F07FD5" w:rsidP="000A6381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A6381">
              <w:rPr>
                <w:rFonts w:ascii="SassoonPrimaryInfant" w:hAnsi="SassoonPrimaryInfant"/>
                <w:b/>
                <w:bCs/>
                <w:sz w:val="20"/>
                <w:szCs w:val="20"/>
              </w:rPr>
              <w:t>CELEBRATIONS</w:t>
            </w:r>
            <w:r w:rsidR="00B51127" w:rsidRPr="000A6381">
              <w:rPr>
                <w:rFonts w:ascii="SassoonPrimaryInfant" w:hAnsi="SassoonPrimaryInfant"/>
                <w:b/>
                <w:bCs/>
                <w:sz w:val="20"/>
                <w:szCs w:val="20"/>
              </w:rPr>
              <w:t>/TERRIFIC TALES</w:t>
            </w:r>
          </w:p>
          <w:p w14:paraId="2ED1632D" w14:textId="787B41C6" w:rsidR="00A50B58" w:rsidRPr="00A50B58" w:rsidRDefault="001728BC" w:rsidP="000A6381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What’s your favourite story?</w:t>
            </w:r>
          </w:p>
          <w:p w14:paraId="4961B774" w14:textId="2F15D52E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Autumn                </w:t>
            </w:r>
            <w:r w:rsidR="00DA68F5" w:rsidRPr="00AD56D7">
              <w:rPr>
                <w:rFonts w:ascii="SassoonPrimaryInfant" w:hAnsi="SassoonPrimaryInfant"/>
                <w:sz w:val="18"/>
                <w:szCs w:val="18"/>
              </w:rPr>
              <w:t xml:space="preserve">  </w:t>
            </w:r>
            <w:r w:rsidR="00E1516D" w:rsidRPr="00AD56D7">
              <w:rPr>
                <w:rFonts w:ascii="SassoonPrimaryInfant" w:hAnsi="SassoonPrimaryInfant"/>
                <w:sz w:val="18"/>
                <w:szCs w:val="18"/>
              </w:rPr>
              <w:t>Traditional Tales</w:t>
            </w:r>
          </w:p>
          <w:p w14:paraId="44C7BBB3" w14:textId="57C0348D" w:rsidR="006D0EB1" w:rsidRPr="00AD56D7" w:rsidRDefault="006D0EB1" w:rsidP="00607CF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Diwali </w:t>
            </w:r>
            <w:r w:rsidR="00607CF1"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</w:t>
            </w:r>
            <w:r w:rsidR="00222732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607CF1" w:rsidRPr="00AD56D7">
              <w:rPr>
                <w:rFonts w:ascii="SassoonPrimaryInfant" w:hAnsi="SassoonPrimaryInfant"/>
                <w:sz w:val="18"/>
                <w:szCs w:val="18"/>
              </w:rPr>
              <w:t>Christmas story</w:t>
            </w:r>
          </w:p>
          <w:p w14:paraId="3D78A4B5" w14:textId="6872360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Bonfire Night        </w:t>
            </w:r>
            <w:r w:rsidR="005474C6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222732">
              <w:rPr>
                <w:rFonts w:ascii="SassoonPrimaryInfant" w:hAnsi="SassoonPrimaryInfant"/>
                <w:sz w:val="18"/>
                <w:szCs w:val="18"/>
              </w:rPr>
              <w:t xml:space="preserve">  </w:t>
            </w:r>
            <w:r w:rsidR="005474C6">
              <w:rPr>
                <w:rFonts w:ascii="SassoonPrimaryInfant" w:hAnsi="SassoonPrimaryInfant"/>
                <w:sz w:val="18"/>
                <w:szCs w:val="18"/>
              </w:rPr>
              <w:t>Room on the Broom</w:t>
            </w:r>
          </w:p>
          <w:p w14:paraId="51D930EA" w14:textId="7F63121C" w:rsidR="00607CF1" w:rsidRPr="00AD56D7" w:rsidRDefault="006D0EB1" w:rsidP="00607CF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Christmas</w:t>
            </w:r>
            <w:r w:rsidR="00607CF1" w:rsidRPr="00AD56D7">
              <w:rPr>
                <w:rFonts w:ascii="SassoonPrimaryInfant" w:hAnsi="SassoonPrimaryInfant"/>
                <w:sz w:val="18"/>
                <w:szCs w:val="18"/>
              </w:rPr>
              <w:t xml:space="preserve"> around the world</w:t>
            </w:r>
          </w:p>
          <w:p w14:paraId="19B0A348" w14:textId="2E2131F1" w:rsidR="006D0EB1" w:rsidRPr="00AD56D7" w:rsidRDefault="006D0EB1" w:rsidP="00607CF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Father Christmas </w:t>
            </w:r>
            <w:r w:rsidR="00B03A63">
              <w:rPr>
                <w:rFonts w:ascii="SassoonPrimaryInfant" w:hAnsi="SassoonPrimaryInfant"/>
                <w:sz w:val="18"/>
                <w:szCs w:val="18"/>
              </w:rPr>
              <w:t>visit</w:t>
            </w: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70BFE569" w14:textId="789FDDB3" w:rsidR="00B51127" w:rsidRDefault="006D3D54" w:rsidP="000A6381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sz w:val="20"/>
                <w:szCs w:val="20"/>
              </w:rPr>
              <w:t>ANIMAL PLANET</w:t>
            </w:r>
          </w:p>
          <w:p w14:paraId="280919E9" w14:textId="393B0F10" w:rsidR="001728BC" w:rsidRPr="001728BC" w:rsidRDefault="001728BC" w:rsidP="000A6381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Are all animals the same?</w:t>
            </w:r>
          </w:p>
          <w:p w14:paraId="2874AEDD" w14:textId="0DF2158A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Winter        </w:t>
            </w:r>
            <w:r w:rsidR="005474C6">
              <w:rPr>
                <w:rFonts w:ascii="SassoonPrimaryInfant" w:hAnsi="SassoonPrimaryInfant"/>
                <w:sz w:val="18"/>
                <w:szCs w:val="18"/>
              </w:rPr>
              <w:t>Dear Zoo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</w:t>
            </w:r>
          </w:p>
          <w:p w14:paraId="1F65267C" w14:textId="3A518215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Arctic</w:t>
            </w:r>
            <w:r w:rsidR="005474C6">
              <w:rPr>
                <w:rFonts w:ascii="SassoonPrimaryInfant" w:hAnsi="SassoonPrimaryInfant"/>
                <w:sz w:val="18"/>
                <w:szCs w:val="18"/>
              </w:rPr>
              <w:t xml:space="preserve">          Superworm</w:t>
            </w:r>
          </w:p>
          <w:p w14:paraId="0682207E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Lost and Found</w:t>
            </w:r>
          </w:p>
          <w:p w14:paraId="49253327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Snow Bears/Penguins</w:t>
            </w:r>
          </w:p>
          <w:p w14:paraId="33282D8B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Chinese New Year</w:t>
            </w:r>
          </w:p>
        </w:tc>
        <w:tc>
          <w:tcPr>
            <w:tcW w:w="338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6243BCD" w14:textId="2B974C48" w:rsidR="00B51127" w:rsidRDefault="006D3D54" w:rsidP="000A6381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sz w:val="20"/>
                <w:szCs w:val="20"/>
              </w:rPr>
              <w:t>GROWTH AND CHANGE</w:t>
            </w:r>
          </w:p>
          <w:p w14:paraId="665629AA" w14:textId="46395D73" w:rsidR="001728BC" w:rsidRPr="001728BC" w:rsidRDefault="001728BC" w:rsidP="000A6381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Where do butterflies come from?</w:t>
            </w:r>
          </w:p>
          <w:p w14:paraId="5CE8802C" w14:textId="53B469D5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Pancake Day</w:t>
            </w:r>
            <w:r w:rsidR="007E5600">
              <w:rPr>
                <w:rFonts w:ascii="SassoonPrimaryInfant" w:hAnsi="SassoonPrimaryInfant"/>
                <w:sz w:val="18"/>
                <w:szCs w:val="18"/>
              </w:rPr>
              <w:t xml:space="preserve"> and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Easter</w:t>
            </w:r>
          </w:p>
          <w:p w14:paraId="5E89F99D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Growing up – babies - generations </w:t>
            </w:r>
          </w:p>
          <w:p w14:paraId="4D5845EB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Planting/Gardening/Spring</w:t>
            </w:r>
          </w:p>
          <w:p w14:paraId="6074CAC5" w14:textId="77777777" w:rsidR="00DA68F5" w:rsidRDefault="00DA68F5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Life cycles</w:t>
            </w:r>
            <w:r w:rsidR="004F1145">
              <w:rPr>
                <w:rFonts w:ascii="SassoonPrimaryInfant" w:hAnsi="SassoonPrimaryInfant"/>
                <w:sz w:val="18"/>
                <w:szCs w:val="18"/>
              </w:rPr>
              <w:t xml:space="preserve"> – frog, butterfly</w:t>
            </w:r>
            <w:r w:rsidR="00CA50C9">
              <w:rPr>
                <w:rFonts w:ascii="SassoonPrimaryInfant" w:hAnsi="SassoonPrimaryInfant"/>
                <w:sz w:val="18"/>
                <w:szCs w:val="18"/>
              </w:rPr>
              <w:t>, plant</w:t>
            </w:r>
          </w:p>
          <w:p w14:paraId="28370BF6" w14:textId="77777777" w:rsidR="00B03A63" w:rsidRDefault="007E5600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Jack &amp; the Beanstalk </w:t>
            </w:r>
          </w:p>
          <w:p w14:paraId="6E39EFDF" w14:textId="26806F35" w:rsidR="007E5600" w:rsidRPr="00AD56D7" w:rsidRDefault="007E5600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Teeth</w:t>
            </w:r>
            <w:r w:rsidR="004D6745">
              <w:rPr>
                <w:rFonts w:ascii="SassoonPrimaryInfant" w:hAnsi="SassoonPrimaryInfant"/>
                <w:sz w:val="18"/>
                <w:szCs w:val="18"/>
              </w:rPr>
              <w:t>/Hea</w:t>
            </w:r>
            <w:r w:rsidR="002D6669">
              <w:rPr>
                <w:rFonts w:ascii="SassoonPrimaryInfant" w:hAnsi="SassoonPrimaryInfant"/>
                <w:sz w:val="18"/>
                <w:szCs w:val="18"/>
              </w:rPr>
              <w:t>lthy eating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08E5E172" w14:textId="21C2EC68" w:rsidR="00C624B4" w:rsidRDefault="00B45979" w:rsidP="00C93CFC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sz w:val="20"/>
                <w:szCs w:val="20"/>
              </w:rPr>
              <w:t>ON OUR DOORSTEP</w:t>
            </w:r>
          </w:p>
          <w:p w14:paraId="4DF40D46" w14:textId="03610112" w:rsidR="001728BC" w:rsidRPr="001728BC" w:rsidRDefault="001728BC" w:rsidP="00C93CFC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What is it like to live here?</w:t>
            </w:r>
          </w:p>
          <w:p w14:paraId="3FB4372C" w14:textId="7F76DE40" w:rsidR="006D0EB1" w:rsidRPr="00AD56D7" w:rsidRDefault="00CA50C9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Features of our local area</w:t>
            </w:r>
          </w:p>
          <w:p w14:paraId="7FB561E1" w14:textId="3E235884" w:rsidR="006D0EB1" w:rsidRPr="00AD56D7" w:rsidRDefault="00801ABE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Rand Farm</w:t>
            </w:r>
            <w:r w:rsidR="002D6669">
              <w:rPr>
                <w:rFonts w:ascii="SassoonPrimaryInfant" w:hAnsi="SassoonPrimaryInfant"/>
                <w:sz w:val="18"/>
                <w:szCs w:val="18"/>
              </w:rPr>
              <w:t>/Sleaford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visit</w:t>
            </w:r>
            <w:r w:rsidR="002D6669">
              <w:rPr>
                <w:rFonts w:ascii="SassoonPrimaryInfant" w:hAnsi="SassoonPrimaryInfant"/>
                <w:sz w:val="18"/>
                <w:szCs w:val="18"/>
              </w:rPr>
              <w:t>?</w:t>
            </w:r>
          </w:p>
          <w:p w14:paraId="42E674AF" w14:textId="77777777" w:rsidR="006D0EB1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Local Area – </w:t>
            </w:r>
            <w:r w:rsidR="00801ABE" w:rsidRPr="00AD56D7">
              <w:rPr>
                <w:rFonts w:ascii="SassoonPrimaryInfant" w:hAnsi="SassoonPrimaryInfant"/>
                <w:sz w:val="18"/>
                <w:szCs w:val="18"/>
              </w:rPr>
              <w:t>l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ocal park visit</w:t>
            </w:r>
          </w:p>
          <w:p w14:paraId="3228908D" w14:textId="77777777" w:rsidR="00CA50C9" w:rsidRDefault="00B45979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People in our community who help us</w:t>
            </w:r>
          </w:p>
          <w:p w14:paraId="6C78FF34" w14:textId="584E09AA" w:rsidR="00290A39" w:rsidRPr="00AD56D7" w:rsidRDefault="00290A39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London, landmarks and royal family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650FD77" w14:textId="19C0C5C0" w:rsidR="007F1EB9" w:rsidRDefault="00070AB7" w:rsidP="00C93CFC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sz w:val="20"/>
                <w:szCs w:val="20"/>
              </w:rPr>
              <w:t>STEP BACK IN TIME</w:t>
            </w:r>
          </w:p>
          <w:p w14:paraId="3B43328D" w14:textId="2F00683F" w:rsidR="001728BC" w:rsidRPr="001728BC" w:rsidRDefault="001728BC" w:rsidP="00C93CFC">
            <w:pPr>
              <w:jc w:val="center"/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 xml:space="preserve">What </w:t>
            </w:r>
            <w:r w:rsidR="00070AB7">
              <w:rPr>
                <w:rFonts w:ascii="SassoonPrimaryInfant" w:hAnsi="SassoonPrimaryInfant"/>
                <w:b/>
                <w:bCs/>
                <w:color w:val="00B0F0"/>
                <w:sz w:val="20"/>
                <w:szCs w:val="20"/>
              </w:rPr>
              <w:t>was life like 100 years ago?</w:t>
            </w:r>
          </w:p>
          <w:p w14:paraId="78E36180" w14:textId="5488FCA4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Summer holidays (past and present)</w:t>
            </w:r>
          </w:p>
          <w:p w14:paraId="46207631" w14:textId="6E0957AE" w:rsidR="006D0EB1" w:rsidRPr="00AD56D7" w:rsidRDefault="00CF53EE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Old &amp;</w:t>
            </w:r>
            <w:r w:rsidR="00070AB7">
              <w:rPr>
                <w:rFonts w:ascii="SassoonPrimaryInfant" w:hAnsi="SassoonPrimaryInfant"/>
                <w:sz w:val="18"/>
                <w:szCs w:val="18"/>
              </w:rPr>
              <w:t xml:space="preserve"> New Toys</w:t>
            </w:r>
            <w:r w:rsidR="004A0433" w:rsidRPr="00AD56D7">
              <w:rPr>
                <w:rFonts w:ascii="SassoonPrimaryInfant" w:hAnsi="SassoonPrimaryInfant"/>
                <w:sz w:val="18"/>
                <w:szCs w:val="18"/>
              </w:rPr>
              <w:t xml:space="preserve">      Fossils &amp; dinosaurs</w:t>
            </w:r>
          </w:p>
          <w:p w14:paraId="4690EF85" w14:textId="77777777" w:rsidR="006D0EB1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Pirates</w:t>
            </w:r>
          </w:p>
          <w:p w14:paraId="41419037" w14:textId="78A6A535" w:rsidR="00CF53EE" w:rsidRDefault="00CF53EE" w:rsidP="00CF53E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Life in the past (Use ‘Peepo’ story)</w:t>
            </w:r>
          </w:p>
          <w:p w14:paraId="6A3CBEDA" w14:textId="0C076BC6" w:rsidR="00777681" w:rsidRDefault="00777681" w:rsidP="00CF53E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Famous person – Grace Darling</w:t>
            </w:r>
          </w:p>
          <w:p w14:paraId="7A523C64" w14:textId="77777777" w:rsidR="00CF53EE" w:rsidRPr="00AD56D7" w:rsidRDefault="00CF53EE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6D0EB1" w:rsidRPr="00AD56D7" w14:paraId="4BD43BB5" w14:textId="77777777" w:rsidTr="00086143">
        <w:trPr>
          <w:trHeight w:val="936"/>
        </w:trPr>
        <w:tc>
          <w:tcPr>
            <w:tcW w:w="2537" w:type="dxa"/>
            <w:vMerge w:val="restart"/>
            <w:tcBorders>
              <w:top w:val="single" w:sz="24" w:space="0" w:color="auto"/>
            </w:tcBorders>
            <w:shd w:val="clear" w:color="auto" w:fill="8EAADB" w:themeFill="accent1" w:themeFillTint="99"/>
          </w:tcPr>
          <w:p w14:paraId="5DCBA978" w14:textId="0E4EBEDA" w:rsidR="006D0EB1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bookmarkStart w:id="0" w:name="_Hlk53477604"/>
            <w:r w:rsidRPr="00AD56D7">
              <w:rPr>
                <w:rFonts w:ascii="SassoonPrimaryInfant" w:hAnsi="SassoonPrimaryInfant"/>
                <w:b/>
                <w:bCs/>
              </w:rPr>
              <w:t>Communication and Language</w:t>
            </w:r>
          </w:p>
          <w:p w14:paraId="7DFC687D" w14:textId="77777777" w:rsidR="00942AC3" w:rsidRPr="00942AC3" w:rsidRDefault="00942AC3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208C5695" w14:textId="0F481BC4" w:rsidR="00C93CFC" w:rsidRPr="00AD56D7" w:rsidRDefault="00C64422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C5DE460" wp14:editId="190F1D3B">
                  <wp:extent cx="639679" cy="55245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2053" cy="5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CD560" w14:textId="77777777" w:rsidR="00322026" w:rsidRPr="00AD56D7" w:rsidRDefault="00322026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  <w:p w14:paraId="1F5D5FFF" w14:textId="71BA1A8A" w:rsidR="00322026" w:rsidRPr="00AD56D7" w:rsidRDefault="00322026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5C387D85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Understand how to listen carefully and why listening is important.</w:t>
            </w:r>
          </w:p>
          <w:p w14:paraId="7E3446E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Engage in story times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, rhymes, and songs.</w:t>
            </w:r>
          </w:p>
          <w:p w14:paraId="369037B3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Maintain attention in whole class/groups.</w:t>
            </w:r>
          </w:p>
          <w:p w14:paraId="55B5A19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Follow 1 step instructions.</w:t>
            </w:r>
          </w:p>
          <w:p w14:paraId="34044C2F" w14:textId="721CFA6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Understand</w:t>
            </w:r>
            <w:r w:rsidR="002F5CBC"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s</w:t>
            </w: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 xml:space="preserve"> ‘why’ questions.</w:t>
            </w:r>
          </w:p>
          <w:p w14:paraId="23EB815D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Use sentences 4-6 words.</w:t>
            </w:r>
          </w:p>
          <w:p w14:paraId="1CCEA1E8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Use talk to organise play</w:t>
            </w:r>
            <w:r w:rsidRPr="00AD56D7">
              <w:rPr>
                <w:rFonts w:ascii="SassoonPrimaryInfant" w:hAnsi="SassoonPrimaryInfant" w:cs="Arial"/>
                <w:i/>
                <w:iCs/>
                <w:sz w:val="18"/>
                <w:szCs w:val="18"/>
              </w:rPr>
              <w:t>.</w:t>
            </w:r>
          </w:p>
          <w:p w14:paraId="3E2601F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3257163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Listen in familiar &amp; new situations.</w:t>
            </w:r>
          </w:p>
          <w:p w14:paraId="5E7BBFF3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Engage in story times.</w:t>
            </w:r>
          </w:p>
          <w:p w14:paraId="4C7FB713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Maintain attention in new situations.</w:t>
            </w:r>
          </w:p>
          <w:p w14:paraId="5A9F4006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Ask questions to find out more and to check they understand what has been said to them.</w:t>
            </w:r>
          </w:p>
          <w:p w14:paraId="2A680424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Follow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instructions with 2 parts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in a familiar situation.</w:t>
            </w:r>
          </w:p>
          <w:p w14:paraId="7373AA5F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Start a conversation with peers and familiar adults and continue for many turns.</w:t>
            </w:r>
          </w:p>
          <w:p w14:paraId="375C01C9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Develop social phrases</w:t>
            </w:r>
          </w:p>
          <w:p w14:paraId="5FBD5ED9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7EEC9B12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606057D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Listen attentively in a range of situations.</w:t>
            </w:r>
          </w:p>
          <w:p w14:paraId="400D614E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Maintain attention during appropriate activity.</w:t>
            </w:r>
          </w:p>
          <w:p w14:paraId="5C5ABF75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Engage in non-fiction books.</w:t>
            </w:r>
          </w:p>
          <w:p w14:paraId="206FC858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Consider the listener and take turns.</w:t>
            </w:r>
          </w:p>
          <w:p w14:paraId="7B658D77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Use talk to organise/stand for something else in play.</w:t>
            </w:r>
          </w:p>
          <w:p w14:paraId="01F10299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Begin to use past tense.</w:t>
            </w:r>
          </w:p>
          <w:p w14:paraId="15FD5E8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Begin to recount past events.</w:t>
            </w:r>
          </w:p>
          <w:p w14:paraId="341F5A2D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31D33CA0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FC99C85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44865E5A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71DE79D6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Understand why listening is important.</w:t>
            </w:r>
          </w:p>
          <w:p w14:paraId="7EF4EA18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Maintain attention in different contexts.</w:t>
            </w:r>
          </w:p>
          <w:p w14:paraId="14C59587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Use talk to help work out problems and organise thinking and activities explain how things work and why they might happen.</w:t>
            </w:r>
          </w:p>
          <w:p w14:paraId="7B062ACA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Ask questions to find out more and check understanding.</w:t>
            </w:r>
          </w:p>
          <w:p w14:paraId="36A483EA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Articulate their ideas and thoughts in well-formed sentences.</w:t>
            </w:r>
          </w:p>
          <w:p w14:paraId="60657DA6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Listen to and talk about selected non-fiction to develop a deep familiarity with new knowledge and vocabulary</w:t>
            </w:r>
          </w:p>
          <w:p w14:paraId="30923ABF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Begin to connect one idea or action to another using a range of connectives.</w:t>
            </w:r>
          </w:p>
          <w:p w14:paraId="74E48B5F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Describe events in some detail.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7EC3C17B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Listen and understand instructions while busy with another task.</w:t>
            </w:r>
          </w:p>
          <w:p w14:paraId="36E2833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Maintain activity while listening.</w:t>
            </w:r>
          </w:p>
          <w:p w14:paraId="2ACFE437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Understand how, why, where questions.</w:t>
            </w:r>
          </w:p>
          <w:p w14:paraId="0472DDA9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Describe events in some detail.</w:t>
            </w:r>
          </w:p>
          <w:p w14:paraId="45AE6167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Express ideas about feelings and experiences.</w:t>
            </w:r>
          </w:p>
          <w:p w14:paraId="4DDB916C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Articulate their ideas and thoughts in well-formed sentences.</w:t>
            </w:r>
          </w:p>
          <w:p w14:paraId="7B66B060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Use language to reason.</w:t>
            </w:r>
          </w:p>
          <w:p w14:paraId="2D895268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82B1941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7874924D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2B1D7CF3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516" w:type="dxa"/>
            <w:gridSpan w:val="2"/>
            <w:tcBorders>
              <w:top w:val="single" w:sz="24" w:space="0" w:color="auto"/>
              <w:bottom w:val="nil"/>
            </w:tcBorders>
          </w:tcPr>
          <w:p w14:paraId="254F3C30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Listen and respond with relevant questions, comments, or actions.</w:t>
            </w:r>
          </w:p>
          <w:p w14:paraId="6BC4C2F8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Attend to others in play.</w:t>
            </w:r>
          </w:p>
          <w:p w14:paraId="76789382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Make comments and clarify thinking with questions.</w:t>
            </w:r>
          </w:p>
          <w:p w14:paraId="0ABFE654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Retell the story once they have developed a deep familiarity with the text; some as exact repetition and some in their own words.</w:t>
            </w:r>
          </w:p>
          <w:p w14:paraId="7EF3E0FB" w14:textId="303F5501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Speak in </w:t>
            </w:r>
            <w:r w:rsidR="007A16F9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well-formed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sentences with some detail.</w:t>
            </w:r>
          </w:p>
          <w:p w14:paraId="6D0AED6C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Use new vocabulary in different contexts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.</w:t>
            </w:r>
          </w:p>
          <w:p w14:paraId="57434C55" w14:textId="712CDBD6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Use past, present, and future tenses in conversation with peers and adults. Use conjunctions to extend and articulate ideas.</w:t>
            </w:r>
          </w:p>
        </w:tc>
      </w:tr>
      <w:bookmarkEnd w:id="0"/>
      <w:tr w:rsidR="006D0EB1" w14:paraId="775EB331" w14:textId="77777777" w:rsidTr="00086143">
        <w:trPr>
          <w:trHeight w:val="567"/>
        </w:trPr>
        <w:tc>
          <w:tcPr>
            <w:tcW w:w="2537" w:type="dxa"/>
            <w:vMerge/>
            <w:shd w:val="clear" w:color="auto" w:fill="8EAADB" w:themeFill="accent1" w:themeFillTint="99"/>
          </w:tcPr>
          <w:p w14:paraId="28037F00" w14:textId="77777777" w:rsidR="006D0EB1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22" w:type="dxa"/>
            <w:gridSpan w:val="9"/>
            <w:tcBorders>
              <w:top w:val="nil"/>
            </w:tcBorders>
            <w:shd w:val="clear" w:color="auto" w:fill="B4C6E7" w:themeFill="accent1" w:themeFillTint="66"/>
          </w:tcPr>
          <w:p w14:paraId="292BDA39" w14:textId="15F3FB48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Learn new vocabulary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                                                     </w:t>
            </w: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Listen carefully to rhymes and songs, paying attention to how they sound.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                                 </w:t>
            </w: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Use new vocabulary in different contexts</w:t>
            </w:r>
          </w:p>
          <w:p w14:paraId="125F9187" w14:textId="77777777" w:rsidR="006D0EB1" w:rsidRPr="00AD56D7" w:rsidRDefault="006D0EB1" w:rsidP="00FC3A59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 w:cs="Arial"/>
                <w:b/>
                <w:bCs/>
                <w:i/>
                <w:iCs/>
                <w:sz w:val="18"/>
                <w:szCs w:val="18"/>
              </w:rPr>
              <w:t>Use new vocabulary through the day                                  Learn rhymes, poems, and songs.                                                                                            Listen to and talk about stories to build familiarity and understanding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.</w:t>
            </w:r>
          </w:p>
        </w:tc>
      </w:tr>
      <w:tr w:rsidR="006D0EB1" w14:paraId="01885946" w14:textId="77777777" w:rsidTr="00086143">
        <w:trPr>
          <w:trHeight w:val="2237"/>
        </w:trPr>
        <w:tc>
          <w:tcPr>
            <w:tcW w:w="2537" w:type="dxa"/>
            <w:tcBorders>
              <w:top w:val="single" w:sz="24" w:space="0" w:color="auto"/>
            </w:tcBorders>
            <w:shd w:val="clear" w:color="auto" w:fill="A8D08D" w:themeFill="accent6" w:themeFillTint="99"/>
          </w:tcPr>
          <w:p w14:paraId="070D6620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Personal, Social and Emotional Development</w:t>
            </w:r>
          </w:p>
          <w:p w14:paraId="1D77DB4D" w14:textId="5741858F" w:rsidR="00C64422" w:rsidRDefault="006D0EB1" w:rsidP="00E540D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Self-regulation</w:t>
            </w:r>
          </w:p>
          <w:p w14:paraId="07ADAC6C" w14:textId="77777777" w:rsidR="00942AC3" w:rsidRPr="00942AC3" w:rsidRDefault="00942AC3" w:rsidP="00E540D5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4184181E" w14:textId="158059C5" w:rsidR="00322026" w:rsidRPr="00AD56D7" w:rsidRDefault="00E540D5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009695" wp14:editId="45EF989D">
                  <wp:extent cx="830184" cy="552450"/>
                  <wp:effectExtent l="0" t="0" r="8255" b="0"/>
                  <wp:docPr id="7" name="Picture 7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00" cy="55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38EE7" w14:textId="44746CF0" w:rsidR="00933B2F" w:rsidRPr="00AD56D7" w:rsidRDefault="00933B2F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5DED04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Can talk about feelings.</w:t>
            </w:r>
          </w:p>
          <w:p w14:paraId="5B5A75AA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Welcome distractions when upset.</w:t>
            </w:r>
          </w:p>
          <w:p w14:paraId="3860D1FA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Increasingly follow rules.</w:t>
            </w:r>
          </w:p>
          <w:p w14:paraId="756427C7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Know likes and dislikes.</w:t>
            </w:r>
          </w:p>
          <w:p w14:paraId="1E56F3D5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Independently organise belongings in the morning.</w:t>
            </w:r>
          </w:p>
          <w:p w14:paraId="08D4F3A5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Manage personal hygiene.</w:t>
            </w:r>
          </w:p>
          <w:p w14:paraId="48ECF847" w14:textId="385A9D3C" w:rsidR="00C91D54" w:rsidRDefault="006D0EB1" w:rsidP="00413E7A">
            <w:pPr>
              <w:ind w:left="-57" w:hanging="7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Build constructive and respectful relationships.</w:t>
            </w:r>
          </w:p>
          <w:p w14:paraId="074EDBFE" w14:textId="77777777" w:rsidR="00AD56D7" w:rsidRPr="00AD56D7" w:rsidRDefault="00AD56D7" w:rsidP="00413E7A">
            <w:pPr>
              <w:ind w:left="-57" w:hanging="7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6C93BC6F" w14:textId="044994EE" w:rsidR="00C91D54" w:rsidRPr="00AD56D7" w:rsidRDefault="00C91D54" w:rsidP="00F34227">
            <w:pPr>
              <w:ind w:left="-57" w:hanging="7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BEING ME IN MY WORLD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AB0D0B4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Beginning to express their feelings and consider the perspectives of others.</w:t>
            </w:r>
          </w:p>
          <w:p w14:paraId="6C437642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Begin to take turns and share resources.</w:t>
            </w:r>
          </w:p>
          <w:p w14:paraId="731CBF54" w14:textId="77777777" w:rsidR="006D0EB1" w:rsidRPr="00AD56D7" w:rsidRDefault="006D0EB1" w:rsidP="00C91D54">
            <w:pPr>
              <w:ind w:hanging="64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Independently choose where they would like to play.</w:t>
            </w:r>
          </w:p>
          <w:p w14:paraId="2583FEDD" w14:textId="18148A4A" w:rsidR="00C91D54" w:rsidRPr="00AD56D7" w:rsidRDefault="006D0EB1" w:rsidP="00AD56D7">
            <w:pPr>
              <w:ind w:hanging="64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Continue to build constructive and respectful relationships.</w:t>
            </w:r>
          </w:p>
          <w:p w14:paraId="5AD5C403" w14:textId="77777777" w:rsidR="00C91D54" w:rsidRPr="00AD56D7" w:rsidRDefault="00C91D54" w:rsidP="00413E7A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5AA62117" w14:textId="5CE22125" w:rsidR="00C91D54" w:rsidRPr="00AD56D7" w:rsidRDefault="00C91D54" w:rsidP="00F34227">
            <w:pPr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CELEBRATING DIFFERENCE</w:t>
            </w:r>
            <w:r w:rsidR="00A82848"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 xml:space="preserve">S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(INCLUDING BULLYING)</w:t>
            </w: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000000"/>
            </w:tcBorders>
          </w:tcPr>
          <w:p w14:paraId="3250588E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Show pride in achievements.</w:t>
            </w:r>
          </w:p>
          <w:p w14:paraId="4F621A53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Understand behavioural expectations of the setting.</w:t>
            </w:r>
          </w:p>
          <w:p w14:paraId="0198BAB9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explain right from wrong and try to behave accordingly.</w:t>
            </w:r>
          </w:p>
          <w:p w14:paraId="5B3FF324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Manage their own needs.</w:t>
            </w:r>
          </w:p>
          <w:p w14:paraId="3F5FA52A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identify kindness.</w:t>
            </w:r>
          </w:p>
          <w:p w14:paraId="3F415180" w14:textId="7667710A" w:rsidR="00C91D54" w:rsidRDefault="006D0EB1" w:rsidP="00C91D54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Seek others to share activities and experiences.</w:t>
            </w:r>
          </w:p>
          <w:p w14:paraId="79687B99" w14:textId="77777777" w:rsidR="00AD56D7" w:rsidRPr="00AD56D7" w:rsidRDefault="00AD56D7" w:rsidP="00C91D54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53500F94" w14:textId="52A63F64" w:rsidR="00C91D54" w:rsidRPr="00AD56D7" w:rsidRDefault="00C91D54" w:rsidP="00F34227">
            <w:pPr>
              <w:jc w:val="center"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DREAMS AND GOALS</w:t>
            </w:r>
          </w:p>
        </w:tc>
        <w:tc>
          <w:tcPr>
            <w:tcW w:w="3389" w:type="dxa"/>
            <w:tcBorders>
              <w:top w:val="single" w:sz="24" w:space="0" w:color="auto"/>
              <w:left w:val="single" w:sz="6" w:space="0" w:color="000000"/>
              <w:bottom w:val="nil"/>
              <w:right w:val="single" w:sz="24" w:space="0" w:color="auto"/>
            </w:tcBorders>
          </w:tcPr>
          <w:p w14:paraId="41727A01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make choices and communicate what they need.</w:t>
            </w:r>
          </w:p>
          <w:p w14:paraId="5FBF5F03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Begin to show persistence when faced with challenges.</w:t>
            </w:r>
          </w:p>
          <w:p w14:paraId="4BACF073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keep play going by co-operating, listening, speaking, and explaining.</w:t>
            </w:r>
          </w:p>
          <w:p w14:paraId="380CD7A6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reflect on the work of others and self-evaluate their own work.</w:t>
            </w:r>
          </w:p>
          <w:p w14:paraId="344BB709" w14:textId="77777777" w:rsidR="00C91D54" w:rsidRPr="00AD56D7" w:rsidRDefault="00C91D54" w:rsidP="00413E7A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</w:p>
          <w:p w14:paraId="11F8094B" w14:textId="77D15235" w:rsidR="00C91D54" w:rsidRPr="00AD56D7" w:rsidRDefault="00C91D54" w:rsidP="00F34227">
            <w:pPr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HEALTHY ME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000000"/>
            </w:tcBorders>
          </w:tcPr>
          <w:p w14:paraId="7389333F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Beginning to know that children think and respond in different ways to them.</w:t>
            </w:r>
          </w:p>
          <w:p w14:paraId="717FF025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Can talk about their own abilities positively. </w:t>
            </w:r>
          </w:p>
          <w:p w14:paraId="542CA9CF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Confident to try new activities</w:t>
            </w:r>
          </w:p>
          <w:p w14:paraId="7D04CC39" w14:textId="77777777" w:rsidR="006D0EB1" w:rsidRPr="00AD56D7" w:rsidRDefault="006D0EB1" w:rsidP="00C91D54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Show resilience and perseverance.</w:t>
            </w:r>
          </w:p>
          <w:p w14:paraId="0ACB16CF" w14:textId="77777777" w:rsidR="00C91D54" w:rsidRPr="00AD56D7" w:rsidRDefault="00C91D54" w:rsidP="00C91D54">
            <w:pPr>
              <w:rPr>
                <w:rFonts w:ascii="SassoonPrimaryInfant" w:eastAsia="Times New Roman" w:hAnsi="SassoonPrimaryInfant" w:cs="Arial"/>
                <w:i/>
                <w:iCs/>
                <w:sz w:val="18"/>
                <w:szCs w:val="18"/>
                <w:lang w:eastAsia="en-GB"/>
              </w:rPr>
            </w:pPr>
          </w:p>
          <w:p w14:paraId="4CD0DC93" w14:textId="77777777" w:rsidR="00C91D54" w:rsidRPr="00AD56D7" w:rsidRDefault="00C91D54" w:rsidP="00C91D54">
            <w:pPr>
              <w:rPr>
                <w:rFonts w:ascii="SassoonPrimaryInfant" w:eastAsia="Times New Roman" w:hAnsi="SassoonPrimaryInfant" w:cs="Arial"/>
                <w:i/>
                <w:iCs/>
                <w:sz w:val="18"/>
                <w:szCs w:val="18"/>
                <w:lang w:eastAsia="en-GB"/>
              </w:rPr>
            </w:pPr>
          </w:p>
          <w:p w14:paraId="541700D7" w14:textId="77777777" w:rsidR="00C91D54" w:rsidRPr="00AD56D7" w:rsidRDefault="00C91D54" w:rsidP="00C91D54">
            <w:pPr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</w:p>
          <w:p w14:paraId="507B5978" w14:textId="64A2C972" w:rsidR="00C91D54" w:rsidRPr="00AD56D7" w:rsidRDefault="00C91D54" w:rsidP="00F34227">
            <w:pPr>
              <w:jc w:val="center"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RELATIONSHIPS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left w:val="single" w:sz="6" w:space="0" w:color="000000"/>
              <w:bottom w:val="nil"/>
            </w:tcBorders>
          </w:tcPr>
          <w:p w14:paraId="27242052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Able to identify and moderate own feelings.</w:t>
            </w:r>
          </w:p>
          <w:p w14:paraId="2FF8A775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See themselves as a unique and valued individual.</w:t>
            </w:r>
          </w:p>
          <w:p w14:paraId="713CF9C9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Can seek out a challenge and enjoy the process.</w:t>
            </w:r>
          </w:p>
          <w:p w14:paraId="1D5C2E18" w14:textId="77777777" w:rsidR="006D0EB1" w:rsidRPr="00AD56D7" w:rsidRDefault="006D0EB1" w:rsidP="00C91D54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Show sensitivity to others’ needs and feelings.</w:t>
            </w:r>
          </w:p>
          <w:p w14:paraId="1A45B98A" w14:textId="77777777" w:rsidR="00C91D54" w:rsidRPr="00AD56D7" w:rsidRDefault="00C91D54" w:rsidP="00C91D54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</w:p>
          <w:p w14:paraId="107C0995" w14:textId="1D8534C2" w:rsidR="00C91D54" w:rsidRPr="00AD56D7" w:rsidRDefault="00C91D54" w:rsidP="00F34227">
            <w:pPr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70AD47" w:themeColor="accent6"/>
                <w:sz w:val="18"/>
                <w:szCs w:val="18"/>
                <w:lang w:eastAsia="en-GB"/>
              </w:rPr>
              <w:t>JIGSAW: CHANGING ME</w:t>
            </w:r>
          </w:p>
        </w:tc>
      </w:tr>
      <w:tr w:rsidR="004A0C4C" w14:paraId="149CE105" w14:textId="77777777" w:rsidTr="00086143">
        <w:trPr>
          <w:trHeight w:val="571"/>
        </w:trPr>
        <w:tc>
          <w:tcPr>
            <w:tcW w:w="2537" w:type="dxa"/>
            <w:tcBorders>
              <w:top w:val="single" w:sz="24" w:space="0" w:color="auto"/>
            </w:tcBorders>
            <w:shd w:val="clear" w:color="auto" w:fill="A8D08D" w:themeFill="accent6" w:themeFillTint="99"/>
          </w:tcPr>
          <w:p w14:paraId="363E68EE" w14:textId="2CBC6D2C" w:rsidR="004A0C4C" w:rsidRDefault="004A0C4C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Religious Education</w:t>
            </w:r>
          </w:p>
          <w:p w14:paraId="53B504D4" w14:textId="77777777" w:rsidR="00942AC3" w:rsidRPr="00942AC3" w:rsidRDefault="00942AC3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595AC33A" w14:textId="0A007D30" w:rsidR="002D5C5D" w:rsidRDefault="002D5C5D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CF4A3E" wp14:editId="5FC28EDD">
                  <wp:extent cx="409575" cy="409575"/>
                  <wp:effectExtent l="0" t="0" r="9525" b="9525"/>
                  <wp:docPr id="9" name="Picture 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2C82B" w14:textId="72335485" w:rsidR="00E540D5" w:rsidRPr="00897663" w:rsidRDefault="00E540D5" w:rsidP="00FC3A59">
            <w:pPr>
              <w:jc w:val="center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BF2D64" w14:textId="77777777" w:rsidR="004B4C9D" w:rsidRDefault="00001AAB" w:rsidP="007D0FF3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47946D2C" w14:textId="77777777" w:rsidR="00001AAB" w:rsidRPr="00CD62AF" w:rsidRDefault="00001AAB" w:rsidP="007D0FF3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CD62AF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1D160BF7" w14:textId="0A535658" w:rsidR="00D621A0" w:rsidRPr="00001AAB" w:rsidRDefault="00D621A0" w:rsidP="007D0FF3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Special people, places, stories and events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5EAEDFF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30B93637" w14:textId="77777777" w:rsidR="00D621A0" w:rsidRPr="00CD62AF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CD62AF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71D5BD3F" w14:textId="3A6EBDC1" w:rsidR="00403093" w:rsidRPr="00AD56D7" w:rsidRDefault="00CD62AF" w:rsidP="00897663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Celebrating special events – Christmas and Diwali</w:t>
            </w: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000000"/>
            </w:tcBorders>
          </w:tcPr>
          <w:p w14:paraId="2A3E4608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3211610C" w14:textId="77777777" w:rsidR="00D621A0" w:rsidRPr="00CD62AF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CD62AF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385E2DE1" w14:textId="1B679347" w:rsidR="002F53C1" w:rsidRDefault="002F53C1" w:rsidP="002F53C1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Celebrating </w:t>
            </w:r>
          </w:p>
          <w:p w14:paraId="2FCA14C5" w14:textId="68269F5D" w:rsidR="000E313B" w:rsidRPr="00CD62AF" w:rsidRDefault="002F53C1" w:rsidP="00887A26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Easter</w:t>
            </w:r>
          </w:p>
        </w:tc>
        <w:tc>
          <w:tcPr>
            <w:tcW w:w="3389" w:type="dxa"/>
            <w:tcBorders>
              <w:top w:val="single" w:sz="24" w:space="0" w:color="auto"/>
              <w:left w:val="single" w:sz="6" w:space="0" w:color="000000"/>
              <w:bottom w:val="nil"/>
              <w:right w:val="single" w:sz="24" w:space="0" w:color="auto"/>
            </w:tcBorders>
          </w:tcPr>
          <w:p w14:paraId="2B240E13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213CB736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CD62AF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16DE7A7E" w14:textId="469F41F6" w:rsidR="002F53C1" w:rsidRPr="002F53C1" w:rsidRDefault="002F53C1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Celebrating Holi</w:t>
            </w:r>
          </w:p>
          <w:p w14:paraId="768B9F35" w14:textId="359DDDFA" w:rsidR="000E313B" w:rsidRPr="000E313B" w:rsidRDefault="000E313B" w:rsidP="00760200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  <w:right w:val="single" w:sz="6" w:space="0" w:color="000000"/>
            </w:tcBorders>
          </w:tcPr>
          <w:p w14:paraId="6F73C79E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47BDEC8A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2F53C1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6567A5B2" w14:textId="04D02F92" w:rsidR="001569D0" w:rsidRPr="00897663" w:rsidRDefault="00A245F1" w:rsidP="00897663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Places of worship</w:t>
            </w:r>
            <w:r w:rsidR="0044503F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, s</w:t>
            </w: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ymbols and artefact</w:t>
            </w:r>
            <w:r w:rsidR="00897663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left w:val="single" w:sz="6" w:space="0" w:color="000000"/>
              <w:bottom w:val="nil"/>
            </w:tcBorders>
          </w:tcPr>
          <w:p w14:paraId="0A33D592" w14:textId="77777777" w:rsidR="00D621A0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001AAB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LINCOLNSHIRE AGREED SYLLABUS</w:t>
            </w:r>
          </w:p>
          <w:p w14:paraId="0194EEC4" w14:textId="77777777" w:rsidR="00D621A0" w:rsidRPr="002F53C1" w:rsidRDefault="00D621A0" w:rsidP="00D621A0">
            <w:pPr>
              <w:spacing w:after="200" w:line="276" w:lineRule="auto"/>
              <w:ind w:hanging="64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2F53C1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Special &amp; Sacred</w:t>
            </w:r>
          </w:p>
          <w:p w14:paraId="544C77CD" w14:textId="0E7EB85D" w:rsidR="00374E29" w:rsidRPr="00A245F1" w:rsidRDefault="001143C5" w:rsidP="008E33BB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Places of worship – the church and the mandir</w:t>
            </w:r>
          </w:p>
        </w:tc>
      </w:tr>
      <w:tr w:rsidR="006D0EB1" w14:paraId="24924501" w14:textId="77777777" w:rsidTr="00086143">
        <w:trPr>
          <w:trHeight w:val="925"/>
        </w:trPr>
        <w:tc>
          <w:tcPr>
            <w:tcW w:w="2537" w:type="dxa"/>
            <w:vMerge w:val="restart"/>
            <w:tcBorders>
              <w:top w:val="single" w:sz="24" w:space="0" w:color="auto"/>
            </w:tcBorders>
            <w:shd w:val="clear" w:color="auto" w:fill="FFD966" w:themeFill="accent4" w:themeFillTint="99"/>
          </w:tcPr>
          <w:p w14:paraId="5380CDFF" w14:textId="62871CAB" w:rsidR="004C6DEB" w:rsidRDefault="006D0EB1" w:rsidP="004C6DE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Physical Development</w:t>
            </w:r>
          </w:p>
          <w:p w14:paraId="7463BC49" w14:textId="77777777" w:rsidR="00942AC3" w:rsidRPr="00942AC3" w:rsidRDefault="00942AC3" w:rsidP="004C6DEB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6B5AE589" w14:textId="0F6B8E93" w:rsidR="00005255" w:rsidRPr="00AD56D7" w:rsidRDefault="004C6DEB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C495633" wp14:editId="5F3DC52F">
                  <wp:extent cx="720090" cy="571500"/>
                  <wp:effectExtent l="0" t="0" r="3810" b="0"/>
                  <wp:docPr id="13" name="Picture 13" descr="Physical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ysical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808" cy="5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12DD1" w14:textId="77777777" w:rsidR="00322026" w:rsidRPr="00AD56D7" w:rsidRDefault="00322026" w:rsidP="00FC3A59">
            <w:pPr>
              <w:jc w:val="center"/>
              <w:rPr>
                <w:rFonts w:ascii="SassoonPrimaryInfant" w:hAnsi="SassoonPrimaryInfant"/>
              </w:rPr>
            </w:pPr>
          </w:p>
          <w:p w14:paraId="25880919" w14:textId="1B8DE4EE" w:rsidR="006D0EB1" w:rsidRPr="00AD56D7" w:rsidRDefault="006D0EB1" w:rsidP="00FC3A59">
            <w:pPr>
              <w:jc w:val="center"/>
              <w:rPr>
                <w:rFonts w:ascii="SassoonPrimaryInfant" w:hAnsi="SassoonPrimaryInfant"/>
              </w:rPr>
            </w:pPr>
          </w:p>
          <w:p w14:paraId="6ED1D05B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</w:rPr>
            </w:pPr>
          </w:p>
          <w:p w14:paraId="1505F763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</w:rPr>
            </w:pPr>
          </w:p>
          <w:p w14:paraId="20F03F33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417C82FF" w14:textId="77777777" w:rsidR="00DB6C26" w:rsidRPr="00AD56D7" w:rsidRDefault="00DB6C26" w:rsidP="00DB6C26">
            <w:pPr>
              <w:autoSpaceDE w:val="0"/>
              <w:autoSpaceDN w:val="0"/>
              <w:adjustRightInd w:val="0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Further develop the skills they need to manage the school day successfully: lining up and queuing, mealtimes, personal hygiene</w:t>
            </w:r>
          </w:p>
          <w:p w14:paraId="330FC240" w14:textId="64D96B28" w:rsidR="006D0EB1" w:rsidRPr="00DA4FA8" w:rsidRDefault="006D0EB1" w:rsidP="00C611DE">
            <w:pPr>
              <w:rPr>
                <w:rFonts w:ascii="SassoonPrimaryInfant" w:hAnsi="SassoonPrimaryInfant"/>
                <w:sz w:val="4"/>
                <w:szCs w:val="4"/>
              </w:rPr>
            </w:pPr>
          </w:p>
          <w:p w14:paraId="03F0BA72" w14:textId="3F12C68E" w:rsidR="00C673D4" w:rsidRDefault="00B23D9F" w:rsidP="00FF0A85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ABC – agility, balance &amp; co-ordination</w:t>
            </w:r>
          </w:p>
          <w:p w14:paraId="06ED7BF1" w14:textId="79382A47" w:rsidR="00A96411" w:rsidRPr="00A96411" w:rsidRDefault="00A96411" w:rsidP="00FF0A8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Basic skills to underpin fundamental movements needed throughout school</w:t>
            </w:r>
          </w:p>
          <w:p w14:paraId="3313A1D9" w14:textId="77777777" w:rsidR="006D0EB1" w:rsidRPr="00AD56D7" w:rsidRDefault="006D0EB1" w:rsidP="005269BF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69CD15D" w14:textId="7B5BD5E4" w:rsidR="001932B7" w:rsidRPr="00AD56D7" w:rsidRDefault="001932B7" w:rsidP="001932B7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Revise and refine the fundamental movement skills they have already acquired: rolling, crawling, walking, jumping, running, hopping, skipping, climbing.</w:t>
            </w:r>
          </w:p>
          <w:p w14:paraId="0D297D20" w14:textId="0BB1DA51" w:rsidR="00C673D4" w:rsidRPr="00DA4FA8" w:rsidRDefault="00C673D4" w:rsidP="001932B7">
            <w:pPr>
              <w:rPr>
                <w:rFonts w:ascii="SassoonPrimaryInfant" w:eastAsia="Times New Roman" w:hAnsi="SassoonPrimaryInfant" w:cs="Arial"/>
                <w:sz w:val="4"/>
                <w:szCs w:val="4"/>
                <w:lang w:eastAsia="en-GB"/>
              </w:rPr>
            </w:pPr>
          </w:p>
          <w:p w14:paraId="411116EA" w14:textId="11C3A0E8" w:rsidR="00C673D4" w:rsidRDefault="00A96411" w:rsidP="00FF0A85">
            <w:pPr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ABC – agility, balance &amp; co-ordination</w:t>
            </w:r>
          </w:p>
          <w:p w14:paraId="2D6DBCBD" w14:textId="583AEBFA" w:rsidR="006D0EB1" w:rsidRPr="00BE5CFD" w:rsidRDefault="0063136C" w:rsidP="00BE5CFD">
            <w:pPr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Repetition of gross motor skills to aid learning</w:t>
            </w: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5F6703F" w14:textId="77777777" w:rsidR="00D3329C" w:rsidRPr="00AD56D7" w:rsidRDefault="00D3329C" w:rsidP="00D3329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Further develop and refine a range of ball skills including throwing, catching, kicking, passing, batting, and aiming.</w:t>
            </w:r>
          </w:p>
          <w:p w14:paraId="1A3CF782" w14:textId="23F8C895" w:rsidR="00D3329C" w:rsidRPr="00AD56D7" w:rsidRDefault="00D3329C" w:rsidP="00D3329C">
            <w:pPr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Develop confidence, competence, precision, and accuracy when engaging in activities that involve a ball.</w:t>
            </w:r>
          </w:p>
          <w:p w14:paraId="1A33B0F5" w14:textId="4C185CA7" w:rsidR="00C673D4" w:rsidRPr="00DA4FA8" w:rsidRDefault="00C673D4" w:rsidP="00D3329C">
            <w:pPr>
              <w:rPr>
                <w:rFonts w:ascii="SassoonPrimaryInfant" w:hAnsi="SassoonPrimaryInfant" w:cs="Arial"/>
                <w:sz w:val="4"/>
                <w:szCs w:val="4"/>
              </w:rPr>
            </w:pPr>
          </w:p>
          <w:p w14:paraId="31A2DC60" w14:textId="77777777" w:rsidR="006D0EB1" w:rsidRDefault="0063136C" w:rsidP="00FF0A85">
            <w:pPr>
              <w:jc w:val="center"/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  <w:t>Multi-skills</w:t>
            </w:r>
            <w:r w:rsidR="00820615"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  <w:t xml:space="preserve"> (OUTREACH)</w:t>
            </w:r>
          </w:p>
          <w:p w14:paraId="75510434" w14:textId="61049B3A" w:rsidR="00820615" w:rsidRPr="00820615" w:rsidRDefault="00733254" w:rsidP="00FF0A85">
            <w:pPr>
              <w:jc w:val="center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Begin to incorporate equipment &amp; introduce children to working with peers</w:t>
            </w:r>
          </w:p>
        </w:tc>
        <w:tc>
          <w:tcPr>
            <w:tcW w:w="338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5DAE191E" w14:textId="77777777" w:rsidR="002E15A4" w:rsidRPr="00AD56D7" w:rsidRDefault="002E15A4" w:rsidP="002E15A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Know and talk about the different factors that support their overall health and wellbeing: regular physical activity, healthy eating, toothbrushing, sensible amounts of ‘screen time’, having a good sleep routine, being a safe pedestrian.</w:t>
            </w:r>
          </w:p>
          <w:p w14:paraId="51E2C349" w14:textId="77777777" w:rsidR="006D0EB1" w:rsidRPr="00DA4FA8" w:rsidRDefault="006D0EB1" w:rsidP="005269BF">
            <w:pPr>
              <w:rPr>
                <w:rFonts w:ascii="SassoonPrimaryInfant" w:hAnsi="SassoonPrimaryInfant"/>
                <w:sz w:val="4"/>
                <w:szCs w:val="4"/>
              </w:rPr>
            </w:pPr>
          </w:p>
          <w:p w14:paraId="5EF5634F" w14:textId="77777777" w:rsidR="00C673D4" w:rsidRDefault="0003688E" w:rsidP="00FF0A85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Running &amp; Jumping</w:t>
            </w:r>
          </w:p>
          <w:p w14:paraId="3030DAC9" w14:textId="49D9B4CB" w:rsidR="0003688E" w:rsidRPr="0003688E" w:rsidRDefault="00F21AFB" w:rsidP="00FF0A8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Begin to introduce small sided games involving these skills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43CFB9C" w14:textId="77777777" w:rsidR="008A7D50" w:rsidRPr="00AD56D7" w:rsidRDefault="008A7D50" w:rsidP="008A7D50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Combine different movements with ease and fluency</w:t>
            </w:r>
          </w:p>
          <w:p w14:paraId="228D50F0" w14:textId="77777777" w:rsidR="008A7D50" w:rsidRPr="00AD56D7" w:rsidRDefault="008A7D50" w:rsidP="008A7D50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2266C2AF" w14:textId="43592981" w:rsidR="008A7D50" w:rsidRPr="00AD56D7" w:rsidRDefault="008A7D50" w:rsidP="008A7D50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Develop the foundations of a handwriting style which is fast, accurate and efficient.</w:t>
            </w:r>
          </w:p>
          <w:p w14:paraId="4E9A0D08" w14:textId="06F2DD94" w:rsidR="00C673D4" w:rsidRPr="00DA4FA8" w:rsidRDefault="00C673D4" w:rsidP="008A7D50">
            <w:pPr>
              <w:rPr>
                <w:rFonts w:ascii="SassoonPrimaryInfant" w:eastAsia="Times New Roman" w:hAnsi="SassoonPrimaryInfant" w:cs="Arial"/>
                <w:sz w:val="4"/>
                <w:szCs w:val="4"/>
                <w:lang w:eastAsia="en-GB"/>
              </w:rPr>
            </w:pPr>
          </w:p>
          <w:p w14:paraId="2E2B18EF" w14:textId="6B59E79D" w:rsidR="00C673D4" w:rsidRDefault="00F21AFB" w:rsidP="00F21AFB">
            <w:pPr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Athletics</w:t>
            </w:r>
          </w:p>
          <w:p w14:paraId="0A33FAFC" w14:textId="37E49D5A" w:rsidR="006D0EB1" w:rsidRPr="00897663" w:rsidRDefault="0056176C" w:rsidP="00897663">
            <w:pPr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Preparation for sports day, running inside a lane, using equipment (e.g. egg and spoon)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bottom w:val="nil"/>
            </w:tcBorders>
          </w:tcPr>
          <w:p w14:paraId="0E961FB0" w14:textId="5415199B" w:rsidR="006D0EB1" w:rsidRPr="00AD56D7" w:rsidRDefault="00C673D4" w:rsidP="00C611DE">
            <w:pPr>
              <w:autoSpaceDE w:val="0"/>
              <w:autoSpaceDN w:val="0"/>
              <w:adjustRightInd w:val="0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Confidently and safely use a range of large and small apparatus indoors and outside, alone and in a group</w:t>
            </w:r>
          </w:p>
          <w:p w14:paraId="48842374" w14:textId="1050F24F" w:rsidR="00C673D4" w:rsidRPr="00AD56D7" w:rsidRDefault="00C673D4" w:rsidP="00C611DE">
            <w:pPr>
              <w:autoSpaceDE w:val="0"/>
              <w:autoSpaceDN w:val="0"/>
              <w:adjustRightInd w:val="0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C6C7A06" w14:textId="436BA24C" w:rsidR="00C673D4" w:rsidRPr="00AD56D7" w:rsidRDefault="00C673D4" w:rsidP="00C611DE">
            <w:pPr>
              <w:autoSpaceDE w:val="0"/>
              <w:autoSpaceDN w:val="0"/>
              <w:adjustRightInd w:val="0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Progress towards a more fluent style of moving, with developing control and grace</w:t>
            </w:r>
          </w:p>
          <w:p w14:paraId="133E2311" w14:textId="51D3F467" w:rsidR="00AD56D7" w:rsidRPr="00DA4FA8" w:rsidRDefault="00AD56D7" w:rsidP="00C611DE">
            <w:pPr>
              <w:autoSpaceDE w:val="0"/>
              <w:autoSpaceDN w:val="0"/>
              <w:adjustRightInd w:val="0"/>
              <w:contextualSpacing/>
              <w:rPr>
                <w:rFonts w:ascii="SassoonPrimaryInfant" w:eastAsia="Times New Roman" w:hAnsi="SassoonPrimaryInfant" w:cs="Arial"/>
                <w:sz w:val="4"/>
                <w:szCs w:val="4"/>
                <w:lang w:eastAsia="en-GB"/>
              </w:rPr>
            </w:pPr>
          </w:p>
          <w:p w14:paraId="64DDF384" w14:textId="77777777" w:rsidR="006D0EB1" w:rsidRDefault="0056176C" w:rsidP="00FF0A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Sending &amp; Receiving</w:t>
            </w:r>
            <w:r w:rsidR="0088169E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 (OUTREACH)</w:t>
            </w:r>
          </w:p>
          <w:p w14:paraId="08EDC459" w14:textId="2AFF0612" w:rsidR="0088169E" w:rsidRPr="0088169E" w:rsidRDefault="0088169E" w:rsidP="00FF0A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Using body parts, progressing on to using equipment</w:t>
            </w:r>
            <w:r w:rsidR="00BE5CFD">
              <w:rPr>
                <w:rFonts w:ascii="SassoonPrimaryInfant" w:hAnsi="SassoonPrimaryInfant"/>
                <w:sz w:val="18"/>
                <w:szCs w:val="18"/>
              </w:rPr>
              <w:t xml:space="preserve"> (e.g. tennis rackets)</w:t>
            </w:r>
          </w:p>
        </w:tc>
      </w:tr>
      <w:tr w:rsidR="006D0EB1" w14:paraId="02F77834" w14:textId="77777777" w:rsidTr="00086143">
        <w:trPr>
          <w:trHeight w:val="274"/>
        </w:trPr>
        <w:tc>
          <w:tcPr>
            <w:tcW w:w="2537" w:type="dxa"/>
            <w:vMerge/>
            <w:shd w:val="clear" w:color="auto" w:fill="FFD966" w:themeFill="accent4" w:themeFillTint="99"/>
          </w:tcPr>
          <w:p w14:paraId="1A6DF375" w14:textId="77777777" w:rsidR="006D0EB1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22" w:type="dxa"/>
            <w:gridSpan w:val="9"/>
            <w:tcBorders>
              <w:top w:val="nil"/>
            </w:tcBorders>
            <w:shd w:val="clear" w:color="auto" w:fill="FFF2CC" w:themeFill="accent4" w:themeFillTint="33"/>
          </w:tcPr>
          <w:p w14:paraId="07219CE9" w14:textId="53469DB6" w:rsidR="006D0EB1" w:rsidRPr="00AD56D7" w:rsidRDefault="006D0EB1" w:rsidP="00DB6C26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Develop the overall body strength, co-ordination, balance, and agility needed to engage successfully with future physical education sessions and other physical disciplines including dance, gymnastics</w:t>
            </w:r>
            <w:r w:rsidR="005269B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and sport</w:t>
            </w:r>
          </w:p>
          <w:p w14:paraId="2F8D3C1C" w14:textId="77777777" w:rsidR="006D0EB1" w:rsidRPr="00AD56D7" w:rsidRDefault="006D0EB1" w:rsidP="00DB6C26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Develop their small motor skills so that they can use a range of tools competently, safely, and confidently. Suggested tools: pencils for drawing and writing, paintbrushes, scissors, knives, forks, and spoon.</w:t>
            </w:r>
          </w:p>
          <w:p w14:paraId="48A6504A" w14:textId="2172F491" w:rsidR="006D0EB1" w:rsidRPr="00AD56D7" w:rsidRDefault="006D0EB1" w:rsidP="0050025A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Use their core muscle strength to achieve a good posture when sitting at a table or sitting on the floor.</w:t>
            </w:r>
            <w:r w:rsidR="005356C6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Develop overall body-strength, balance, co-ordination, and agilit</w:t>
            </w:r>
            <w:r w:rsidR="0029597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y.</w:t>
            </w:r>
          </w:p>
          <w:p w14:paraId="2F62F901" w14:textId="4DAF4B79" w:rsidR="006D0EB1" w:rsidRPr="00AD56D7" w:rsidRDefault="006D0EB1" w:rsidP="000676A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</w:tr>
      <w:tr w:rsidR="006D0EB1" w14:paraId="47BF7F32" w14:textId="77777777" w:rsidTr="00086143">
        <w:trPr>
          <w:trHeight w:val="936"/>
        </w:trPr>
        <w:tc>
          <w:tcPr>
            <w:tcW w:w="253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CCD613E" w14:textId="313B3980" w:rsidR="006D0EB1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lastRenderedPageBreak/>
              <w:t>Literacy</w:t>
            </w:r>
          </w:p>
          <w:p w14:paraId="4819BC71" w14:textId="77777777" w:rsidR="00942AC3" w:rsidRPr="00942AC3" w:rsidRDefault="00942AC3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029DD802" w14:textId="76D866A3" w:rsidR="004C6DEB" w:rsidRPr="00AD56D7" w:rsidRDefault="00F45CE9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E66DEE" wp14:editId="311420E6">
                  <wp:extent cx="600075" cy="641555"/>
                  <wp:effectExtent l="0" t="0" r="0" b="6350"/>
                  <wp:docPr id="14" name="Picture 14" descr="Cute cartoon cat in glasses reading a book. Adorable illustration for  children, isolated vector clip art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cartoon cat in glasses reading a book. Adorable illustration for  children, isolated vector clip art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42" cy="64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5D59A" w14:textId="77777777" w:rsidR="00AD56D7" w:rsidRDefault="00AD56D7" w:rsidP="00F45CE9">
            <w:pPr>
              <w:rPr>
                <w:noProof/>
              </w:rPr>
            </w:pPr>
          </w:p>
          <w:p w14:paraId="6ACB1863" w14:textId="15392487" w:rsidR="00AD56D7" w:rsidRPr="00AD56D7" w:rsidRDefault="00AD56D7" w:rsidP="00E82432">
            <w:pPr>
              <w:jc w:val="center"/>
              <w:rPr>
                <w:rFonts w:ascii="SassoonPrimaryInfant" w:hAnsi="SassoonPrimaryInfant"/>
                <w:b/>
                <w:bCs/>
                <w:highlight w:val="yellow"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Reading</w:t>
            </w:r>
          </w:p>
        </w:tc>
        <w:tc>
          <w:tcPr>
            <w:tcW w:w="33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C738256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Listen and enjoy sharing a range of books.</w:t>
            </w:r>
          </w:p>
          <w:p w14:paraId="75F3677E" w14:textId="583C0322" w:rsidR="003B3FF8" w:rsidRPr="00AD56D7" w:rsidRDefault="003B3FF8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Hold book correctly, handle with care.</w:t>
            </w:r>
          </w:p>
          <w:p w14:paraId="35BA1714" w14:textId="39A73288" w:rsidR="003B3FF8" w:rsidRPr="00AD56D7" w:rsidRDefault="003B3FF8" w:rsidP="00FC3A59">
            <w:pPr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Know that a book has a beginning and an end and can hold the book the right way up and turn some pages appropriately.</w:t>
            </w:r>
          </w:p>
          <w:p w14:paraId="45B2B05C" w14:textId="3EFDFEF8" w:rsidR="004513A7" w:rsidRPr="00AD56D7" w:rsidRDefault="004513A7" w:rsidP="00FC3A59">
            <w:pPr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Know that text in English is read top to bottom and left to right.</w:t>
            </w:r>
          </w:p>
          <w:p w14:paraId="424916D6" w14:textId="2ECD4D8C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Know the difference between text and illustrations.</w:t>
            </w:r>
          </w:p>
          <w:p w14:paraId="1524BC9E" w14:textId="1A6AFB0B" w:rsidR="004513A7" w:rsidRPr="00AD56D7" w:rsidRDefault="004513A7" w:rsidP="00FC3A59">
            <w:pPr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Recognise some familiar words in print, e.g., own name or advertising logos.</w:t>
            </w:r>
          </w:p>
          <w:p w14:paraId="08FDEEC1" w14:textId="5CFF3B3B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Enjoy joining in with rhyme, songs and poems.</w:t>
            </w:r>
          </w:p>
          <w:p w14:paraId="469034F4" w14:textId="6067E0A6" w:rsidR="003B3FF8" w:rsidRPr="00AD56D7" w:rsidRDefault="003B3FF8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Explain in simple terms what is happening in a picture in a familiar story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.</w:t>
            </w:r>
          </w:p>
          <w:p w14:paraId="10BD21E1" w14:textId="16773522" w:rsidR="006D0EB1" w:rsidRPr="00AD56D7" w:rsidRDefault="004513A7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Complete a repeated refrain in a familiar rhyme, story or poem being read aloud.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2C97E51" w14:textId="57E72E7F" w:rsidR="006D0EB1" w:rsidRPr="00AD56D7" w:rsidRDefault="006D0EB1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</w:p>
          <w:p w14:paraId="3FB14FD8" w14:textId="3C34FD53" w:rsidR="003B3FF8" w:rsidRPr="00AD56D7" w:rsidRDefault="003B3FF8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color w:val="4472C4" w:themeColor="accent1"/>
                <w:sz w:val="18"/>
                <w:szCs w:val="18"/>
              </w:rPr>
              <w:t>Experience and respond to different types of books, e.g., story books, factual/real-world books, rhyming and non-rhyming stories, realistic and fantasy stories.</w:t>
            </w:r>
          </w:p>
          <w:p w14:paraId="46FFD180" w14:textId="77777777" w:rsidR="006D0EB1" w:rsidRPr="00AD56D7" w:rsidRDefault="006D0EB1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Respond to ‘who’, ‘where’ ‘what’ and ‘when’ questions linked to text and illustrations. </w:t>
            </w:r>
          </w:p>
          <w:p w14:paraId="3948B024" w14:textId="77777777" w:rsidR="003B3FF8" w:rsidRPr="00AD56D7" w:rsidRDefault="003B3FF8" w:rsidP="00FC3A59">
            <w:pPr>
              <w:pStyle w:val="ListParagraph"/>
              <w:spacing w:after="0" w:line="240" w:lineRule="auto"/>
              <w:ind w:left="0"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</w:rPr>
              <w:t>Make simple inferences to answer yes/no questions about characters' emotions in a familiar picture book read aloud to them, with prompts.</w:t>
            </w:r>
          </w:p>
          <w:p w14:paraId="0A493C9E" w14:textId="58AB28CA" w:rsidR="006D0EB1" w:rsidRPr="00AD56D7" w:rsidRDefault="003B3FF8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color w:val="4472C4" w:themeColor="accent1"/>
                <w:sz w:val="18"/>
                <w:szCs w:val="18"/>
              </w:rPr>
              <w:t>Sequence two events from a familiar story, using puppets, pictures from book or role-play.</w:t>
            </w:r>
          </w:p>
          <w:p w14:paraId="4665DF90" w14:textId="77777777" w:rsidR="003B3FF8" w:rsidRPr="00AD56D7" w:rsidRDefault="003B3FF8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color w:val="4472C4" w:themeColor="accent1"/>
                <w:sz w:val="18"/>
                <w:szCs w:val="18"/>
              </w:rPr>
            </w:pPr>
          </w:p>
          <w:p w14:paraId="43CCA87E" w14:textId="3B0D4AD0" w:rsidR="003B3FF8" w:rsidRPr="00AD56D7" w:rsidRDefault="003B3FF8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D68B275" w14:textId="77777777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Use picture clues to help read a simple text.</w:t>
            </w:r>
          </w:p>
          <w:p w14:paraId="38BB4456" w14:textId="20B41B8F" w:rsidR="003B3FF8" w:rsidRPr="00AD56D7" w:rsidRDefault="003B3FF8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Make a simple prediction based on the pictures or text of a straightforward story that is read aloud to them.</w:t>
            </w:r>
          </w:p>
          <w:p w14:paraId="3D807F83" w14:textId="691CA0D2" w:rsidR="003B3FF8" w:rsidRPr="00AD56D7" w:rsidRDefault="003B3FF8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Show understanding of some words and phrases in a story that is read aloud to them.</w:t>
            </w:r>
          </w:p>
          <w:p w14:paraId="56B72D0A" w14:textId="77777777" w:rsidR="002943CA" w:rsidRPr="00AD56D7" w:rsidRDefault="002943CA" w:rsidP="002943CA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Express a preference for a book, song or rhyme, from a limited selection.</w:t>
            </w:r>
          </w:p>
          <w:p w14:paraId="3C07F301" w14:textId="0631BF31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Play is influenced by experience of books (small world, role play).</w:t>
            </w:r>
          </w:p>
          <w:p w14:paraId="652EF73B" w14:textId="057CD228" w:rsidR="003B3FF8" w:rsidRPr="00AD56D7" w:rsidRDefault="003B3FF8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F855F" w14:textId="5B796066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Retell stories in the correct sequence, draw on language patterns of stories.</w:t>
            </w:r>
          </w:p>
          <w:p w14:paraId="5A7419AC" w14:textId="5E5FB0FB" w:rsidR="004513A7" w:rsidRPr="00AD56D7" w:rsidRDefault="004513A7" w:rsidP="00FC3A59">
            <w:pPr>
              <w:spacing w:after="200" w:line="276" w:lineRule="auto"/>
              <w:ind w:hanging="13"/>
              <w:contextualSpacing/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With prompting, show understanding of many common words and phrases in a story that is read aloud to them.</w:t>
            </w:r>
          </w:p>
          <w:p w14:paraId="6281415C" w14:textId="37F4974B" w:rsidR="004513A7" w:rsidRPr="00AD56D7" w:rsidRDefault="004513A7" w:rsidP="00FC3A59">
            <w:pPr>
              <w:spacing w:after="200" w:line="276" w:lineRule="auto"/>
              <w:ind w:hanging="13"/>
              <w:contextualSpacing/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Suggest how an unfamiliar story read aloud to them might end.</w:t>
            </w:r>
          </w:p>
          <w:p w14:paraId="4CFECF35" w14:textId="1F1C640A" w:rsidR="006D0EB1" w:rsidRPr="00AD56D7" w:rsidRDefault="004513A7" w:rsidP="004513A7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 xml:space="preserve">Give a simple opinion on a book they have read, when prompted. </w:t>
            </w:r>
          </w:p>
          <w:p w14:paraId="1F36A4A2" w14:textId="6D0B0987" w:rsidR="004513A7" w:rsidRPr="00AD56D7" w:rsidRDefault="004513A7" w:rsidP="004513A7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Recognise repetition of words or phrases in a short passage of text.</w:t>
            </w:r>
          </w:p>
          <w:p w14:paraId="665FFCE4" w14:textId="77777777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Play influenced by experience of books </w:t>
            </w:r>
          </w:p>
          <w:p w14:paraId="0B75B277" w14:textId="77777777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Innovate a well-known story with support.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D4C2778" w14:textId="77777777" w:rsidR="006D0EB1" w:rsidRPr="00AD56D7" w:rsidRDefault="006D0EB1" w:rsidP="00FC3A59">
            <w:pPr>
              <w:spacing w:after="200" w:line="276" w:lineRule="auto"/>
              <w:ind w:left="72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Correctly sequence a story or event using pictures and/or captions. </w:t>
            </w:r>
          </w:p>
          <w:p w14:paraId="407195EC" w14:textId="77777777" w:rsidR="004513A7" w:rsidRPr="00AD56D7" w:rsidRDefault="004513A7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color w:val="4472C4" w:themeColor="accent1"/>
                <w:sz w:val="18"/>
                <w:szCs w:val="18"/>
              </w:rPr>
              <w:t>Make simple, plausible suggestions about what will happen next in a book they are reading.</w:t>
            </w:r>
          </w:p>
          <w:p w14:paraId="78E0F262" w14:textId="09F96A59" w:rsidR="006D0EB1" w:rsidRPr="00AD56D7" w:rsidRDefault="006D0EB1" w:rsidP="00FC3A59">
            <w:pPr>
              <w:spacing w:after="200" w:line="276" w:lineRule="auto"/>
              <w:ind w:left="72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Know the difference between different types of texts (fiction, nonfiction, poetry)</w:t>
            </w:r>
          </w:p>
          <w:p w14:paraId="0CE98BA2" w14:textId="45838483" w:rsidR="004513A7" w:rsidRPr="00AD56D7" w:rsidRDefault="004513A7" w:rsidP="00FC3A59">
            <w:pPr>
              <w:spacing w:after="200" w:line="276" w:lineRule="auto"/>
              <w:ind w:left="72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Make inferences to answer a question beginning 'Why do you think…?' in a picture book that has been read to them, where answer is clearly signposted.</w:t>
            </w:r>
          </w:p>
          <w:p w14:paraId="68BFA2B8" w14:textId="77777777" w:rsidR="006D0EB1" w:rsidRPr="00AD56D7" w:rsidRDefault="006D0EB1" w:rsidP="00FC3A59">
            <w:pPr>
              <w:spacing w:after="200" w:line="276" w:lineRule="auto"/>
              <w:ind w:left="72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Play influenced by experience of books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- gestures and actions used to act out a story, event or rhyme from text or illustrations.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1AD25645" w14:textId="4EBB1552" w:rsidR="006D0EB1" w:rsidRPr="00AD56D7" w:rsidRDefault="006D0EB1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Comprehension: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Play influenced by experience of books -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a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ct out stories through role play activities, using simple props (</w:t>
            </w:r>
            <w:r w:rsidR="00C75806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e.g.,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hats, masks, clothes, etc.) and appropriate vocabulary. Innovate a known story.</w:t>
            </w:r>
          </w:p>
          <w:p w14:paraId="12445E59" w14:textId="77777777" w:rsidR="006D0EB1" w:rsidRPr="00AD56D7" w:rsidRDefault="006D0EB1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Recall the main points in text in the correct sequence, using own words and include new vocabulary.</w:t>
            </w:r>
          </w:p>
          <w:p w14:paraId="4376978F" w14:textId="77777777" w:rsidR="006D0EB1" w:rsidRPr="00AD56D7" w:rsidRDefault="004513A7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When prompted, say whether they liked or disliked a book, and give a simple justification or make a relevant comment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.</w:t>
            </w:r>
          </w:p>
          <w:p w14:paraId="63E44888" w14:textId="7052186F" w:rsidR="004513A7" w:rsidRPr="00AD56D7" w:rsidRDefault="004513A7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  <w:t>With prompting, sometimes show understanding of some less familiar words and phrases in a story that is read aloud to them.</w:t>
            </w:r>
          </w:p>
        </w:tc>
      </w:tr>
      <w:tr w:rsidR="006D0EB1" w14:paraId="3675C95F" w14:textId="77777777" w:rsidTr="00086143">
        <w:trPr>
          <w:trHeight w:val="2032"/>
        </w:trPr>
        <w:tc>
          <w:tcPr>
            <w:tcW w:w="2537" w:type="dxa"/>
            <w:tcBorders>
              <w:top w:val="single" w:sz="4" w:space="0" w:color="auto"/>
              <w:bottom w:val="nil"/>
            </w:tcBorders>
            <w:shd w:val="clear" w:color="auto" w:fill="F4B083" w:themeFill="accent2" w:themeFillTint="99"/>
          </w:tcPr>
          <w:p w14:paraId="2BB3521F" w14:textId="5B85418F" w:rsidR="006D0EB1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Literacy</w:t>
            </w:r>
          </w:p>
          <w:p w14:paraId="2230E8FD" w14:textId="77777777" w:rsidR="00942AC3" w:rsidRPr="00942AC3" w:rsidRDefault="00942AC3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187F6953" w14:textId="4238B0FB" w:rsidR="00C82AB2" w:rsidRPr="00AD56D7" w:rsidRDefault="00942AC3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EA532B" wp14:editId="14BE2FD5">
                  <wp:extent cx="1133475" cy="520508"/>
                  <wp:effectExtent l="0" t="0" r="0" b="0"/>
                  <wp:docPr id="15" name="Picture 1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37" cy="52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F8458E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Hear general sound discrimination and be able to orally blend and segment.</w:t>
            </w:r>
          </w:p>
          <w:p w14:paraId="51913F76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C3C7AD7" w14:textId="77777777" w:rsidR="006D0EB1" w:rsidRPr="00AD56D7" w:rsidRDefault="006D0EB1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Read individual letters by saying the sounds for them.</w:t>
            </w:r>
          </w:p>
          <w:p w14:paraId="4741764D" w14:textId="557E5583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Blend sounds into words, so that they can read short words made up of known letter-sound correspondences.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Read a few common exception words matched to </w:t>
            </w:r>
            <w:r w:rsidR="002977F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Little Wandle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35644CE7" w14:textId="77777777" w:rsidR="006D0EB1" w:rsidRPr="00AD56D7" w:rsidRDefault="006D0EB1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>Read individual letters by saying the sounds for them.</w:t>
            </w:r>
          </w:p>
          <w:p w14:paraId="63E70718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Blend sounds into words, so that they can read short words made up of known letter-sound correspondences.</w:t>
            </w:r>
          </w:p>
          <w:p w14:paraId="31080101" w14:textId="54D1608E" w:rsidR="006D0EB1" w:rsidRPr="00AD56D7" w:rsidRDefault="006D0EB1" w:rsidP="00FC3A59">
            <w:pPr>
              <w:rPr>
                <w:rFonts w:ascii="SassoonPrimaryInfant" w:hAnsi="SassoonPrimaryInfant"/>
                <w:i/>
                <w:iCs/>
                <w:color w:val="FF0000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Read </w:t>
            </w:r>
            <w:r w:rsidR="004A62F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some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common exception words matched to </w:t>
            </w:r>
            <w:r w:rsidR="004A62F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Little Wandle</w:t>
            </w:r>
          </w:p>
        </w:tc>
        <w:tc>
          <w:tcPr>
            <w:tcW w:w="3389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1B1B62AD" w14:textId="77777777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Read some letter groups that each represent one sound and say sounds for them.</w:t>
            </w:r>
          </w:p>
          <w:p w14:paraId="04A53C20" w14:textId="0C2668F6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Read simple phrases and sentences made up of words with known letter–sound correspondences and, where </w:t>
            </w:r>
            <w:r w:rsidR="00253C5C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appropriate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, </w:t>
            </w:r>
            <w:r w:rsidR="00253C5C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some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exception words.</w:t>
            </w:r>
          </w:p>
          <w:p w14:paraId="520050B8" w14:textId="77777777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71258C6A" w14:textId="77777777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Read some letter groups that each represent one sound and say sounds for them.</w:t>
            </w:r>
          </w:p>
          <w:p w14:paraId="4888BC16" w14:textId="7D1FB29E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Read simple phrases and sentences made up of words with known letter–sound correspondences and, where </w:t>
            </w:r>
            <w:r w:rsidR="007F174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appropriate, some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exception words.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nil"/>
            </w:tcBorders>
          </w:tcPr>
          <w:p w14:paraId="40A48251" w14:textId="36BC46DB" w:rsidR="006D0EB1" w:rsidRPr="00AD56D7" w:rsidRDefault="006D0EB1" w:rsidP="00FC3A59">
            <w:pPr>
              <w:ind w:left="41"/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>Word Reading:</w:t>
            </w:r>
            <w:r w:rsidRPr="00AD56D7">
              <w:rPr>
                <w:rFonts w:ascii="SassoonPrimaryInfant" w:hAnsi="SassoonPrimaryInfant"/>
                <w:color w:val="ED7D31" w:themeColor="accent2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Read some tricky words from Phase 4 </w:t>
            </w:r>
            <w:r w:rsidR="007F1740" w:rsidRPr="00AD56D7">
              <w:rPr>
                <w:rFonts w:ascii="SassoonPrimaryInfant" w:hAnsi="SassoonPrimaryInfant"/>
                <w:sz w:val="18"/>
                <w:szCs w:val="18"/>
              </w:rPr>
              <w:t>e.g.,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said, like, have, so.</w:t>
            </w:r>
          </w:p>
          <w:p w14:paraId="02282D9A" w14:textId="77777777" w:rsidR="006D0EB1" w:rsidRPr="00AD56D7" w:rsidRDefault="006D0EB1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Re-read what they have written to check that it makes sense.</w:t>
            </w:r>
          </w:p>
          <w:p w14:paraId="5A6A2E0F" w14:textId="77777777" w:rsidR="006D0EB1" w:rsidRPr="00AD56D7" w:rsidRDefault="006D0EB1" w:rsidP="00FC3A59">
            <w:pPr>
              <w:ind w:left="41"/>
              <w:rPr>
                <w:rFonts w:ascii="SassoonPrimaryInfant" w:eastAsia="Times New Roman" w:hAnsi="SassoonPrimaryInfant" w:cs="Arial"/>
                <w:i/>
                <w:iCs/>
                <w:color w:val="FF0000"/>
                <w:sz w:val="18"/>
                <w:szCs w:val="18"/>
                <w:lang w:eastAsia="en-GB"/>
              </w:rPr>
            </w:pPr>
          </w:p>
        </w:tc>
      </w:tr>
      <w:tr w:rsidR="006D0EB1" w14:paraId="7C4E5475" w14:textId="77777777" w:rsidTr="00086143">
        <w:trPr>
          <w:trHeight w:val="292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5FBB1CC6" w14:textId="77777777" w:rsidR="006D0EB1" w:rsidRPr="00D63CFD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2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05CE8829" w14:textId="77777777" w:rsidR="006D0EB1" w:rsidRPr="00AD56D7" w:rsidRDefault="006D0EB1" w:rsidP="004A62F0">
            <w:pPr>
              <w:ind w:left="41"/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Re-read books to build up their confidence in word reading, their fluency and their understanding and enjoyment. Read books consistent with their phonic knowledge.</w:t>
            </w:r>
          </w:p>
          <w:p w14:paraId="284BBAE9" w14:textId="0DFEDF70" w:rsidR="006041E3" w:rsidRPr="00AD56D7" w:rsidRDefault="006041E3" w:rsidP="004A62F0">
            <w:pPr>
              <w:ind w:left="41"/>
              <w:jc w:val="center"/>
              <w:rPr>
                <w:rFonts w:ascii="SassoonPrimaryInfant" w:eastAsia="Times New Roman" w:hAnsi="SassoonPrimaryInfant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6D0EB1" w14:paraId="4A6B16D4" w14:textId="77777777" w:rsidTr="00086143">
        <w:trPr>
          <w:trHeight w:val="454"/>
        </w:trPr>
        <w:tc>
          <w:tcPr>
            <w:tcW w:w="2537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</w:tcPr>
          <w:p w14:paraId="640B0835" w14:textId="77777777" w:rsidR="006D0EB1" w:rsidRPr="00AD56D7" w:rsidRDefault="006D0EB1" w:rsidP="00A94E8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Phonics</w:t>
            </w:r>
          </w:p>
        </w:tc>
        <w:tc>
          <w:tcPr>
            <w:tcW w:w="3372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1646D543" w14:textId="570B9486" w:rsidR="006D0EB1" w:rsidRPr="00AD56D7" w:rsidRDefault="000676AB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Begin Phase </w:t>
            </w:r>
            <w:r w:rsidR="006D0EB1"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2</w:t>
            </w:r>
          </w:p>
          <w:p w14:paraId="5D5A0AD2" w14:textId="685448F4" w:rsidR="006D0EB1" w:rsidRPr="00AD56D7" w:rsidRDefault="006D0EB1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Hear general sound discrimination, identify rhythm, rhyme, alliteration and be able to orally blend and segment simple words.</w:t>
            </w:r>
          </w:p>
          <w:p w14:paraId="047FA451" w14:textId="2FCF6B94" w:rsidR="009E599F" w:rsidRPr="00AD56D7" w:rsidRDefault="009E599F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/>
                <w:sz w:val="18"/>
                <w:szCs w:val="18"/>
              </w:rPr>
            </w:pPr>
          </w:p>
          <w:p w14:paraId="0042FBE3" w14:textId="4DC2DE68" w:rsidR="009E599F" w:rsidRPr="00AD56D7" w:rsidRDefault="009E599F" w:rsidP="009E599F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Know grapheme phoneme correspondence of 20 letters</w:t>
            </w:r>
            <w:r w:rsidR="00981528" w:rsidRPr="00AD56D7">
              <w:rPr>
                <w:rFonts w:ascii="SassoonPrimaryInfant" w:hAnsi="SassoonPrimaryInfant"/>
                <w:sz w:val="18"/>
                <w:szCs w:val="18"/>
              </w:rPr>
              <w:t>/digraphs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.</w:t>
            </w:r>
          </w:p>
          <w:p w14:paraId="24C5DFC0" w14:textId="77777777" w:rsidR="009E599F" w:rsidRPr="00AD56D7" w:rsidRDefault="009E599F" w:rsidP="009E599F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Blend with known letters for reading VC and CVC words. </w:t>
            </w:r>
          </w:p>
          <w:p w14:paraId="4B70D062" w14:textId="4ADCB328" w:rsidR="00334046" w:rsidRPr="00AD56D7" w:rsidRDefault="009E599F" w:rsidP="00393806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Orally segment for VC and CVC words for spelling</w:t>
            </w:r>
          </w:p>
          <w:p w14:paraId="5E26388D" w14:textId="77777777" w:rsidR="00334046" w:rsidRPr="00AD56D7" w:rsidRDefault="00334046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Graphemes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s a t p </w:t>
            </w:r>
            <w:proofErr w:type="spellStart"/>
            <w:r w:rsidRPr="00AD56D7">
              <w:rPr>
                <w:rFonts w:ascii="SassoonPrimaryInfant" w:hAnsi="SassoonPrimaryInfant"/>
                <w:sz w:val="18"/>
                <w:szCs w:val="18"/>
              </w:rPr>
              <w:t>i</w:t>
            </w:r>
            <w:proofErr w:type="spellEnd"/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n m d g o c k </w:t>
            </w:r>
            <w:r w:rsidR="003C2F9E" w:rsidRPr="00AD56D7">
              <w:rPr>
                <w:rFonts w:ascii="SassoonPrimaryInfant" w:hAnsi="SassoonPrimaryInfant"/>
                <w:sz w:val="18"/>
                <w:szCs w:val="18"/>
              </w:rPr>
              <w:t>ck</w:t>
            </w:r>
          </w:p>
          <w:p w14:paraId="6BF06DBF" w14:textId="4EDE7907" w:rsidR="003C2F9E" w:rsidRPr="00AD56D7" w:rsidRDefault="003C2F9E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                    e u r h b f l</w:t>
            </w:r>
          </w:p>
          <w:p w14:paraId="3670366B" w14:textId="1F1B8443" w:rsidR="003C2F9E" w:rsidRPr="00AD56D7" w:rsidRDefault="003C2F9E" w:rsidP="00FC3A59">
            <w:pPr>
              <w:pStyle w:val="ListParagraph"/>
              <w:spacing w:after="0" w:line="240" w:lineRule="auto"/>
              <w:ind w:left="0"/>
              <w:rPr>
                <w:rFonts w:ascii="SassoonPrimaryInfant" w:hAnsi="SassoonPrimaryInfant" w:cs="Arial"/>
                <w:sz w:val="18"/>
                <w:szCs w:val="18"/>
              </w:rPr>
            </w:pPr>
            <w:r w:rsidRPr="00AD56D7"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  <w:t>Tricky words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 </w:t>
            </w:r>
            <w:r w:rsidR="00A014F6" w:rsidRPr="00AD56D7">
              <w:rPr>
                <w:rFonts w:ascii="SassoonPrimaryInfant" w:hAnsi="SassoonPrimaryInfant" w:cs="Arial"/>
                <w:sz w:val="18"/>
                <w:szCs w:val="18"/>
              </w:rPr>
              <w:t>–</w:t>
            </w:r>
            <w:r w:rsidRPr="00AD56D7">
              <w:rPr>
                <w:rFonts w:ascii="SassoonPrimaryInfant" w:hAnsi="SassoonPrimaryInfant" w:cs="Arial"/>
                <w:sz w:val="18"/>
                <w:szCs w:val="18"/>
              </w:rPr>
              <w:t xml:space="preserve"> </w:t>
            </w:r>
            <w:r w:rsidR="00A014F6" w:rsidRPr="00AD56D7">
              <w:rPr>
                <w:rFonts w:ascii="SassoonPrimaryInfant" w:hAnsi="SassoonPrimaryInfant" w:cs="Arial"/>
                <w:sz w:val="18"/>
                <w:szCs w:val="18"/>
              </w:rPr>
              <w:t>is I the</w:t>
            </w:r>
          </w:p>
        </w:tc>
        <w:tc>
          <w:tcPr>
            <w:tcW w:w="338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09E480DD" w14:textId="77777777" w:rsidR="006D0EB1" w:rsidRPr="00AD56D7" w:rsidRDefault="006D0EB1" w:rsidP="00FC3A59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Phase 2</w:t>
            </w:r>
          </w:p>
          <w:p w14:paraId="1E305788" w14:textId="5C83DE74" w:rsidR="006D0EB1" w:rsidRPr="00AD56D7" w:rsidRDefault="006D0EB1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Know grapheme phoneme correspondence of 1</w:t>
            </w:r>
            <w:r w:rsidR="000700F7" w:rsidRPr="00AD56D7"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letters</w:t>
            </w:r>
            <w:r w:rsidR="000700F7" w:rsidRPr="00AD56D7">
              <w:rPr>
                <w:rFonts w:ascii="SassoonPrimaryInfant" w:hAnsi="SassoonPrimaryInfant"/>
                <w:sz w:val="18"/>
                <w:szCs w:val="18"/>
              </w:rPr>
              <w:t>/digraphs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.  </w:t>
            </w:r>
          </w:p>
          <w:p w14:paraId="3F9ACD8E" w14:textId="77777777" w:rsidR="006D0EB1" w:rsidRPr="00AD56D7" w:rsidRDefault="006D0EB1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Blend with known letters for reading VC and CVC words. </w:t>
            </w:r>
          </w:p>
          <w:p w14:paraId="7D3704CC" w14:textId="6D5B9ABF" w:rsidR="006D0EB1" w:rsidRPr="00AD56D7" w:rsidRDefault="006D0EB1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Orally segment for VC and CVC words for spelling</w:t>
            </w:r>
          </w:p>
          <w:p w14:paraId="5E43A641" w14:textId="77777777" w:rsidR="000700F7" w:rsidRPr="00AD56D7" w:rsidRDefault="0026307C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Graphemes –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ff </w:t>
            </w:r>
            <w:proofErr w:type="spellStart"/>
            <w:r w:rsidRPr="00AD56D7">
              <w:rPr>
                <w:rFonts w:ascii="SassoonPrimaryInfant" w:hAnsi="SassoonPrimaryInfant"/>
                <w:sz w:val="18"/>
                <w:szCs w:val="18"/>
              </w:rPr>
              <w:t>ll</w:t>
            </w:r>
            <w:proofErr w:type="spellEnd"/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ss j v w x z zz qu </w:t>
            </w:r>
            <w:proofErr w:type="spellStart"/>
            <w:r w:rsidRPr="00AD56D7">
              <w:rPr>
                <w:rFonts w:ascii="SassoonPrimaryInfant" w:hAnsi="SassoonPrimaryInfant"/>
                <w:sz w:val="18"/>
                <w:szCs w:val="18"/>
              </w:rPr>
              <w:t>ch</w:t>
            </w:r>
            <w:proofErr w:type="spellEnd"/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14:paraId="591948EF" w14:textId="77777777" w:rsidR="0026307C" w:rsidRPr="00AD56D7" w:rsidRDefault="0026307C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  </w:t>
            </w:r>
            <w:proofErr w:type="spellStart"/>
            <w:r w:rsidR="00B81D0C" w:rsidRPr="00AD56D7">
              <w:rPr>
                <w:rFonts w:ascii="SassoonPrimaryInfant" w:hAnsi="SassoonPrimaryInfant"/>
                <w:sz w:val="18"/>
                <w:szCs w:val="18"/>
              </w:rPr>
              <w:t>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h</w:t>
            </w:r>
            <w:proofErr w:type="spellEnd"/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th ng </w:t>
            </w:r>
            <w:proofErr w:type="spellStart"/>
            <w:r w:rsidRPr="00AD56D7">
              <w:rPr>
                <w:rFonts w:ascii="SassoonPrimaryInfant" w:hAnsi="SassoonPrimaryInfant"/>
                <w:sz w:val="18"/>
                <w:szCs w:val="18"/>
              </w:rPr>
              <w:t>nk</w:t>
            </w:r>
            <w:proofErr w:type="spellEnd"/>
          </w:p>
          <w:p w14:paraId="0F7B6E1E" w14:textId="77777777" w:rsidR="00B81D0C" w:rsidRPr="00AD56D7" w:rsidRDefault="00B81D0C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56278E16" w14:textId="4205E0EC" w:rsidR="00B81D0C" w:rsidRPr="00AD56D7" w:rsidRDefault="00B81D0C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Word ending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s /s/ (hats)</w:t>
            </w:r>
          </w:p>
          <w:p w14:paraId="05A76C51" w14:textId="6EE6CD35" w:rsidR="00FB2FA4" w:rsidRPr="00AD56D7" w:rsidRDefault="00C7602C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Word ending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z /z/ (his</w:t>
            </w:r>
            <w:r w:rsidR="00FB2FA4" w:rsidRPr="00AD56D7">
              <w:rPr>
                <w:rFonts w:ascii="SassoonPrimaryInfant" w:hAnsi="SassoonPrimaryInfant"/>
                <w:sz w:val="18"/>
                <w:szCs w:val="18"/>
              </w:rPr>
              <w:t>, bags)</w:t>
            </w:r>
          </w:p>
          <w:p w14:paraId="3F82981C" w14:textId="0C5DBDCF" w:rsidR="00FB2FA4" w:rsidRPr="00AD56D7" w:rsidRDefault="00FB2FA4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Tricky words </w:t>
            </w:r>
            <w:r w:rsidR="008052A7" w:rsidRPr="00AD56D7">
              <w:rPr>
                <w:rFonts w:ascii="SassoonPrimaryInfant" w:hAnsi="SassoonPrimaryInfant"/>
                <w:sz w:val="18"/>
                <w:szCs w:val="18"/>
              </w:rPr>
              <w:t>–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8052A7" w:rsidRPr="00AD56D7">
              <w:rPr>
                <w:rFonts w:ascii="SassoonPrimaryInfant" w:hAnsi="SassoonPrimaryInfant"/>
                <w:sz w:val="18"/>
                <w:szCs w:val="18"/>
              </w:rPr>
              <w:t xml:space="preserve">put pull full as and has </w:t>
            </w:r>
          </w:p>
          <w:p w14:paraId="034778AF" w14:textId="721B423E" w:rsidR="008052A7" w:rsidRPr="00AD56D7" w:rsidRDefault="008052A7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    </w:t>
            </w:r>
            <w:proofErr w:type="spellStart"/>
            <w:r w:rsidR="005E58F5" w:rsidRPr="00AD56D7">
              <w:rPr>
                <w:rFonts w:ascii="SassoonPrimaryInfant" w:hAnsi="SassoonPrimaryInfant"/>
                <w:sz w:val="18"/>
                <w:szCs w:val="18"/>
              </w:rPr>
              <w:t>h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is</w:t>
            </w:r>
            <w:proofErr w:type="spellEnd"/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5E58F5" w:rsidRPr="00AD56D7">
              <w:rPr>
                <w:rFonts w:ascii="SassoonPrimaryInfant" w:hAnsi="SassoonPrimaryInfant"/>
                <w:sz w:val="18"/>
                <w:szCs w:val="18"/>
              </w:rPr>
              <w:t>her go no to into</w:t>
            </w:r>
            <w:r w:rsidR="002A799E" w:rsidRPr="00AD56D7">
              <w:rPr>
                <w:rFonts w:ascii="SassoonPrimaryInfant" w:hAnsi="SassoonPrimaryInfant"/>
                <w:sz w:val="18"/>
                <w:szCs w:val="18"/>
              </w:rPr>
              <w:t xml:space="preserve"> she</w:t>
            </w:r>
            <w:r w:rsidR="005E58F5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14:paraId="681DF796" w14:textId="63298A26" w:rsidR="005E58F5" w:rsidRPr="00AD56D7" w:rsidRDefault="005E58F5" w:rsidP="00FC3A59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    push he of we me </w:t>
            </w:r>
            <w:r w:rsidR="002A799E" w:rsidRPr="00AD56D7">
              <w:rPr>
                <w:rFonts w:ascii="SassoonPrimaryInfant" w:hAnsi="SassoonPrimaryInfant"/>
                <w:sz w:val="18"/>
                <w:szCs w:val="18"/>
              </w:rPr>
              <w:t>be</w:t>
            </w:r>
          </w:p>
          <w:p w14:paraId="32AC4C06" w14:textId="28DF4925" w:rsidR="00B81D0C" w:rsidRPr="00AD56D7" w:rsidRDefault="00B81D0C" w:rsidP="00C7602C">
            <w:pPr>
              <w:tabs>
                <w:tab w:val="num" w:pos="72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6ED4B50" w14:textId="362A454E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Phase </w:t>
            </w:r>
            <w:r w:rsidR="00B241C2"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3</w:t>
            </w:r>
          </w:p>
          <w:p w14:paraId="58A452E0" w14:textId="12AEC833" w:rsidR="00D221E6" w:rsidRPr="00AD56D7" w:rsidRDefault="006D0EB1" w:rsidP="001C4255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Consolidate skills as in Autumn 2</w:t>
            </w:r>
            <w:r w:rsidR="00B241C2" w:rsidRPr="00AD56D7">
              <w:rPr>
                <w:rFonts w:ascii="SassoonPrimaryInfant" w:hAnsi="SassoonPrimaryInfant"/>
                <w:sz w:val="18"/>
                <w:szCs w:val="18"/>
              </w:rPr>
              <w:t xml:space="preserve"> and begin Phase 3 skills</w:t>
            </w:r>
            <w:r w:rsidR="003A5502" w:rsidRPr="00AD56D7">
              <w:rPr>
                <w:rFonts w:ascii="SassoonPrimaryInfant" w:hAnsi="SassoonPrimaryInfant"/>
                <w:sz w:val="18"/>
                <w:szCs w:val="18"/>
              </w:rPr>
              <w:t>.</w:t>
            </w:r>
            <w:r w:rsidR="001C4255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981528" w:rsidRPr="00AD56D7">
              <w:rPr>
                <w:rFonts w:ascii="SassoonPrimaryInfant" w:hAnsi="SassoonPrimaryInfant"/>
                <w:sz w:val="18"/>
                <w:szCs w:val="18"/>
              </w:rPr>
              <w:t>Know grapheme</w:t>
            </w:r>
            <w:r w:rsidR="00393806" w:rsidRPr="00AD56D7">
              <w:rPr>
                <w:rFonts w:ascii="SassoonPrimaryInfant" w:hAnsi="SassoonPrimaryInfant"/>
                <w:sz w:val="18"/>
                <w:szCs w:val="18"/>
              </w:rPr>
              <w:t>/</w:t>
            </w:r>
            <w:r w:rsidR="00981528" w:rsidRPr="00AD56D7">
              <w:rPr>
                <w:rFonts w:ascii="SassoonPrimaryInfant" w:hAnsi="SassoonPrimaryInfant"/>
                <w:sz w:val="18"/>
                <w:szCs w:val="18"/>
              </w:rPr>
              <w:t>phoneme correspondence of 1</w:t>
            </w:r>
            <w:r w:rsidR="006B7A6F" w:rsidRPr="00AD56D7">
              <w:rPr>
                <w:rFonts w:ascii="SassoonPrimaryInfant" w:hAnsi="SassoonPrimaryInfant"/>
                <w:sz w:val="18"/>
                <w:szCs w:val="18"/>
              </w:rPr>
              <w:t>4</w:t>
            </w:r>
            <w:r w:rsidR="00981528" w:rsidRPr="00AD56D7">
              <w:rPr>
                <w:rFonts w:ascii="SassoonPrimaryInfant" w:hAnsi="SassoonPrimaryInfant"/>
                <w:sz w:val="18"/>
                <w:szCs w:val="18"/>
              </w:rPr>
              <w:t xml:space="preserve"> digraphs</w:t>
            </w:r>
            <w:r w:rsidR="00393806" w:rsidRPr="00AD56D7">
              <w:rPr>
                <w:rFonts w:ascii="SassoonPrimaryInfant" w:hAnsi="SassoonPrimaryInfant"/>
                <w:sz w:val="18"/>
                <w:szCs w:val="18"/>
              </w:rPr>
              <w:t xml:space="preserve"> and </w:t>
            </w:r>
            <w:r w:rsidR="006B7A6F" w:rsidRPr="00AD56D7">
              <w:rPr>
                <w:rFonts w:ascii="SassoonPrimaryInfant" w:hAnsi="SassoonPrimaryInfant"/>
                <w:sz w:val="18"/>
                <w:szCs w:val="18"/>
              </w:rPr>
              <w:t>trigraphs</w:t>
            </w:r>
            <w:r w:rsidR="00981528" w:rsidRPr="00AD56D7">
              <w:rPr>
                <w:rFonts w:ascii="SassoonPrimaryInfant" w:hAnsi="SassoonPrimaryInfant"/>
                <w:sz w:val="18"/>
                <w:szCs w:val="18"/>
              </w:rPr>
              <w:t xml:space="preserve">.  </w:t>
            </w:r>
          </w:p>
          <w:p w14:paraId="51E7432A" w14:textId="03312220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Blend and segment known sounds for reading and spelling VC, CVC, CVCC</w:t>
            </w:r>
          </w:p>
          <w:p w14:paraId="5084FD24" w14:textId="4C4BC7A5" w:rsidR="006B7A6F" w:rsidRPr="00AD56D7" w:rsidRDefault="00805609" w:rsidP="00FC3A59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Read longer words</w:t>
            </w:r>
          </w:p>
          <w:p w14:paraId="2BD101A6" w14:textId="77777777" w:rsidR="006B7A6F" w:rsidRPr="00AD56D7" w:rsidRDefault="006B7A6F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Graphemes </w:t>
            </w:r>
            <w:r w:rsidR="0013422E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–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13422E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ai ee igh oa oo/</w:t>
            </w:r>
            <w:r w:rsidR="0013422E"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oo </w:t>
            </w:r>
            <w:r w:rsidR="0013422E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ar or</w:t>
            </w:r>
          </w:p>
          <w:p w14:paraId="6150355B" w14:textId="2882AB9E" w:rsidR="00033BFF" w:rsidRPr="00AD56D7" w:rsidRDefault="0013422E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                    </w:t>
            </w:r>
            <w:r w:rsidR="00033BF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r ow </w:t>
            </w:r>
            <w:r w:rsidR="00033BF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oi ear air er </w:t>
            </w:r>
          </w:p>
          <w:p w14:paraId="31214048" w14:textId="77777777" w:rsidR="00033BFF" w:rsidRPr="00AD56D7" w:rsidRDefault="00033BFF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Words with double letters </w:t>
            </w:r>
            <w:r w:rsidR="0068609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–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68609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dd mm </w:t>
            </w:r>
            <w:proofErr w:type="spellStart"/>
            <w:r w:rsidR="0068609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tt</w:t>
            </w:r>
            <w:proofErr w:type="spellEnd"/>
            <w:r w:rsidR="0068609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</w:p>
          <w:p w14:paraId="79325AB2" w14:textId="77777777" w:rsidR="0068609F" w:rsidRPr="00AD56D7" w:rsidRDefault="0068609F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                           </w:t>
            </w:r>
            <w:r w:rsidR="00805609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b rr gg </w:t>
            </w:r>
            <w:r w:rsidR="00805609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pp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ff</w:t>
            </w:r>
          </w:p>
          <w:p w14:paraId="4BE6B027" w14:textId="77777777" w:rsidR="00393806" w:rsidRPr="00AD56D7" w:rsidRDefault="00393806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Tricky words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4C70C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–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4C70C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was you they </w:t>
            </w:r>
            <w:proofErr w:type="spellStart"/>
            <w:r w:rsidR="004C70C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my</w:t>
            </w:r>
            <w:proofErr w:type="spellEnd"/>
            <w:r w:rsidR="004C70C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by all </w:t>
            </w:r>
          </w:p>
          <w:p w14:paraId="0D26D67F" w14:textId="59DEB3E9" w:rsidR="004C70C0" w:rsidRPr="00AD56D7" w:rsidRDefault="004C70C0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                       are sure pure</w:t>
            </w:r>
          </w:p>
        </w:tc>
        <w:tc>
          <w:tcPr>
            <w:tcW w:w="3389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25FF8980" w14:textId="0C7D2594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Phase 3</w:t>
            </w:r>
          </w:p>
          <w:p w14:paraId="574AB24A" w14:textId="116018D5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Consolidate Phase 2</w:t>
            </w:r>
            <w:r w:rsidR="00F15770" w:rsidRPr="00AD56D7">
              <w:rPr>
                <w:rFonts w:ascii="SassoonPrimaryInfant" w:hAnsi="SassoonPrimaryInfant"/>
                <w:sz w:val="18"/>
                <w:szCs w:val="18"/>
              </w:rPr>
              <w:t xml:space="preserve"> &amp; 3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skills.</w:t>
            </w:r>
          </w:p>
          <w:p w14:paraId="3A7DCA15" w14:textId="2FCA3F75" w:rsidR="000B4517" w:rsidRPr="00AD56D7" w:rsidRDefault="000B4517" w:rsidP="000B4517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Continue to apply knowledge of blending and segmenting to reading and spelling simple two-syllable words and captions.</w:t>
            </w:r>
            <w:r w:rsidR="00DF6DE7" w:rsidRPr="00AD56D7">
              <w:rPr>
                <w:rFonts w:ascii="SassoonPrimaryInfant" w:hAnsi="SassoonPrimaryInfant"/>
                <w:sz w:val="18"/>
                <w:szCs w:val="18"/>
              </w:rPr>
              <w:t xml:space="preserve"> Read words with 2 or more digraphs and compound words.</w:t>
            </w:r>
          </w:p>
          <w:p w14:paraId="5D225581" w14:textId="5AB50F32" w:rsidR="006D0EB1" w:rsidRPr="00AD56D7" w:rsidRDefault="000B4517" w:rsidP="000B4517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Write graphemes from memory and write a simple sentence using phonic knowledge.</w:t>
            </w:r>
          </w:p>
          <w:p w14:paraId="1ADB9D7B" w14:textId="6269538E" w:rsidR="00C06F29" w:rsidRPr="00AD56D7" w:rsidRDefault="00C06F29" w:rsidP="000B4517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Word endings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ing </w:t>
            </w:r>
            <w:r w:rsidR="00DF6DE7" w:rsidRPr="00AD56D7">
              <w:rPr>
                <w:rFonts w:ascii="SassoonPrimaryInfant" w:hAnsi="SassoonPrimaryInfant"/>
                <w:sz w:val="18"/>
                <w:szCs w:val="18"/>
              </w:rPr>
              <w:t>-s -es/z/</w:t>
            </w:r>
          </w:p>
          <w:p w14:paraId="7DB75CBA" w14:textId="7E11BCD9" w:rsidR="00A421AB" w:rsidRPr="00AD56D7" w:rsidRDefault="00A421AB" w:rsidP="000B4517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Word middles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s /z/</w:t>
            </w:r>
          </w:p>
          <w:p w14:paraId="0986C161" w14:textId="3BEB6FF4" w:rsidR="00154F7C" w:rsidRPr="00AD56D7" w:rsidRDefault="00154F7C" w:rsidP="000B4517">
            <w:pPr>
              <w:spacing w:after="200"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Tricky words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– review all</w:t>
            </w:r>
          </w:p>
          <w:p w14:paraId="09371A7F" w14:textId="4E4552C5" w:rsidR="006D0EB1" w:rsidRPr="00AD56D7" w:rsidRDefault="006D0EB1" w:rsidP="00DB00AE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383" w:type="dxa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2002B71" w14:textId="2059EB8B" w:rsidR="006D0EB1" w:rsidRPr="00AD56D7" w:rsidRDefault="006D0EB1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Phase </w:t>
            </w:r>
            <w:r w:rsidR="00F54902"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4</w:t>
            </w:r>
          </w:p>
          <w:p w14:paraId="7B8F5574" w14:textId="00675D96" w:rsidR="006D0EB1" w:rsidRPr="00AD56D7" w:rsidRDefault="006D0EB1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Consolidate phase </w:t>
            </w:r>
            <w:r w:rsidR="00F54902" w:rsidRPr="00AD56D7">
              <w:rPr>
                <w:rFonts w:ascii="SassoonPrimaryInfant" w:hAnsi="SassoonPrimaryInfant"/>
                <w:sz w:val="18"/>
                <w:szCs w:val="18"/>
              </w:rPr>
              <w:t>2/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3 skills</w:t>
            </w:r>
            <w:r w:rsidR="00F54902" w:rsidRPr="00AD56D7">
              <w:rPr>
                <w:rFonts w:ascii="SassoonPrimaryInfant" w:hAnsi="SassoonPrimaryInfant"/>
                <w:sz w:val="18"/>
                <w:szCs w:val="18"/>
              </w:rPr>
              <w:t xml:space="preserve"> and begin Phase 4.</w:t>
            </w:r>
          </w:p>
          <w:p w14:paraId="2325E711" w14:textId="46BB6742" w:rsidR="006D0EB1" w:rsidRPr="00AD56D7" w:rsidRDefault="002D135B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Short vowels CVCC</w:t>
            </w:r>
            <w:r w:rsidR="00A251D5" w:rsidRPr="00AD56D7">
              <w:rPr>
                <w:rFonts w:ascii="SassoonPrimaryInfant" w:hAnsi="SassoonPrimaryInfant"/>
                <w:sz w:val="18"/>
                <w:szCs w:val="18"/>
              </w:rPr>
              <w:t xml:space="preserve"> CCVC CCVCC CCCVC CCCVCC words, </w:t>
            </w:r>
            <w:r w:rsidR="00F61F79" w:rsidRPr="00AD56D7">
              <w:rPr>
                <w:rFonts w:ascii="SassoonPrimaryInfant" w:hAnsi="SassoonPrimaryInfant"/>
                <w:sz w:val="18"/>
                <w:szCs w:val="18"/>
              </w:rPr>
              <w:t>longer words, compound words</w:t>
            </w:r>
            <w:r w:rsidR="00B30BCF" w:rsidRPr="00AD56D7">
              <w:rPr>
                <w:rFonts w:ascii="SassoonPrimaryInfant" w:hAnsi="SassoonPrimaryInfant"/>
                <w:sz w:val="18"/>
                <w:szCs w:val="18"/>
              </w:rPr>
              <w:t xml:space="preserve">. Write </w:t>
            </w:r>
            <w:r w:rsidR="007854F8" w:rsidRPr="00AD56D7">
              <w:rPr>
                <w:rFonts w:ascii="SassoonPrimaryInfant" w:hAnsi="SassoonPrimaryInfant"/>
                <w:sz w:val="18"/>
                <w:szCs w:val="18"/>
              </w:rPr>
              <w:t>more graphemes from memory and write sentences using phonic knowledge.</w:t>
            </w:r>
          </w:p>
          <w:p w14:paraId="1365D2F7" w14:textId="0D9461E4" w:rsidR="00F61F79" w:rsidRPr="00AD56D7" w:rsidRDefault="00F61F79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Word endings</w:t>
            </w:r>
            <w:r w:rsidR="00A32972" w:rsidRPr="00AD56D7">
              <w:rPr>
                <w:rFonts w:ascii="SassoonPrimaryInfant" w:hAnsi="SassoonPrimaryInfant"/>
                <w:sz w:val="18"/>
                <w:szCs w:val="18"/>
              </w:rPr>
              <w:t xml:space="preserve"> –ing, </w:t>
            </w:r>
            <w:r w:rsidR="005859AE" w:rsidRPr="00AD56D7"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A32972" w:rsidRPr="00AD56D7">
              <w:rPr>
                <w:rFonts w:ascii="SassoonPrimaryInfant" w:hAnsi="SassoonPrimaryInfant"/>
                <w:sz w:val="18"/>
                <w:szCs w:val="18"/>
              </w:rPr>
              <w:t xml:space="preserve">ed /t/, </w:t>
            </w:r>
            <w:r w:rsidR="005859AE" w:rsidRPr="00AD56D7">
              <w:rPr>
                <w:rFonts w:ascii="SassoonPrimaryInfant" w:hAnsi="SassoonPrimaryInfant"/>
                <w:sz w:val="18"/>
                <w:szCs w:val="18"/>
              </w:rPr>
              <w:t>-ed /id/</w:t>
            </w: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</w:p>
          <w:p w14:paraId="107C256C" w14:textId="3C0759F0" w:rsidR="005859AE" w:rsidRPr="00AD56D7" w:rsidRDefault="005859AE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    </w:t>
            </w:r>
            <w:r w:rsidR="00CD7D44" w:rsidRPr="00AD56D7">
              <w:rPr>
                <w:rFonts w:ascii="SassoonPrimaryInfant" w:hAnsi="SassoonPrimaryInfant"/>
                <w:sz w:val="18"/>
                <w:szCs w:val="18"/>
              </w:rPr>
              <w:t>/ed/ - est</w:t>
            </w:r>
          </w:p>
          <w:p w14:paraId="011226B4" w14:textId="3A9E879F" w:rsidR="00CD7D44" w:rsidRPr="00AD56D7" w:rsidRDefault="00CD7D44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Tricky words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6737FF" w:rsidRPr="00AD56D7">
              <w:rPr>
                <w:rFonts w:ascii="SassoonPrimaryInfant" w:hAnsi="SassoonPrimaryInfant"/>
                <w:sz w:val="18"/>
                <w:szCs w:val="18"/>
              </w:rPr>
              <w:t>–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6737FF" w:rsidRPr="00AD56D7">
              <w:rPr>
                <w:rFonts w:ascii="SassoonPrimaryInfant" w:hAnsi="SassoonPrimaryInfant"/>
                <w:sz w:val="18"/>
                <w:szCs w:val="18"/>
              </w:rPr>
              <w:t>said so have like some</w:t>
            </w:r>
          </w:p>
          <w:p w14:paraId="6EC5B108" w14:textId="3C6CCF84" w:rsidR="006737FF" w:rsidRPr="00AD56D7" w:rsidRDefault="006737FF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</w:t>
            </w:r>
            <w:r w:rsidR="00A84C05" w:rsidRPr="00AD56D7">
              <w:rPr>
                <w:rFonts w:ascii="SassoonPrimaryInfant" w:hAnsi="SassoonPrimaryInfant"/>
                <w:sz w:val="18"/>
                <w:szCs w:val="18"/>
              </w:rPr>
              <w:t>c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ome love do </w:t>
            </w:r>
            <w:r w:rsidR="00A84C05" w:rsidRPr="00AD56D7">
              <w:rPr>
                <w:rFonts w:ascii="SassoonPrimaryInfant" w:hAnsi="SassoonPrimaryInfant"/>
                <w:sz w:val="18"/>
                <w:szCs w:val="18"/>
              </w:rPr>
              <w:t xml:space="preserve">were </w:t>
            </w:r>
          </w:p>
          <w:p w14:paraId="13DF6B5F" w14:textId="2D3DF1AA" w:rsidR="00A84C05" w:rsidRPr="00AD56D7" w:rsidRDefault="00A84C05" w:rsidP="00FC3A59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</w:t>
            </w:r>
            <w:r w:rsidR="007C37C6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here little says there</w:t>
            </w:r>
          </w:p>
          <w:p w14:paraId="24C3A763" w14:textId="75E70D8C" w:rsidR="006D0EB1" w:rsidRPr="00AD56D7" w:rsidRDefault="00A84C05" w:rsidP="00DB00AE">
            <w:pPr>
              <w:spacing w:after="200" w:line="276" w:lineRule="auto"/>
              <w:ind w:left="72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                  when what </w:t>
            </w:r>
            <w:r w:rsidR="007C37C6" w:rsidRPr="00AD56D7">
              <w:rPr>
                <w:rFonts w:ascii="SassoonPrimaryInfant" w:hAnsi="SassoonPrimaryInfant"/>
                <w:sz w:val="18"/>
                <w:szCs w:val="18"/>
              </w:rPr>
              <w:t>one out today</w:t>
            </w:r>
          </w:p>
        </w:tc>
        <w:tc>
          <w:tcPr>
            <w:tcW w:w="3516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0176FDB6" w14:textId="17880189" w:rsidR="006D0EB1" w:rsidRPr="00AD56D7" w:rsidRDefault="006D0EB1" w:rsidP="00F54902">
            <w:pPr>
              <w:ind w:left="41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Phase 4</w:t>
            </w:r>
          </w:p>
          <w:p w14:paraId="2AD48762" w14:textId="109FC10B" w:rsidR="006D0EB1" w:rsidRPr="00AD56D7" w:rsidRDefault="006D0EB1" w:rsidP="00C706F8">
            <w:pPr>
              <w:ind w:left="41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Represent each of 42 phonemes by a grapheme and blend phonemes to read words and segment words for spelling.  </w:t>
            </w:r>
          </w:p>
          <w:p w14:paraId="798EF4B5" w14:textId="6E9816A3" w:rsidR="00C706F8" w:rsidRPr="00AD56D7" w:rsidRDefault="006D0EB1" w:rsidP="00362BF7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Write longer sentences using phonic knowledge, write digraphs and trigraphs.</w:t>
            </w:r>
            <w:r w:rsidR="00362BF7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457B26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Long vowel sounds CVCC CCVC CCCVC </w:t>
            </w:r>
            <w:r w:rsidR="009B11B7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CCV CCVCC</w:t>
            </w:r>
          </w:p>
          <w:p w14:paraId="5BA94ECB" w14:textId="7CF62E45" w:rsidR="00362BF7" w:rsidRPr="00AD56D7" w:rsidRDefault="00362BF7" w:rsidP="00362BF7">
            <w:pPr>
              <w:ind w:left="41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Write longer sentences using phonic knowledge, write digraphs and trigraphs</w:t>
            </w:r>
          </w:p>
          <w:p w14:paraId="51988347" w14:textId="77777777" w:rsidR="00963AC8" w:rsidRPr="00AD56D7" w:rsidRDefault="00963AC8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Word endings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AF1364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-s /s/ /z/ /es/</w:t>
            </w:r>
            <w:r w:rsidR="009D3E7D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-ing </w:t>
            </w:r>
            <w:r w:rsidR="00EA0F97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-ed </w:t>
            </w:r>
          </w:p>
          <w:p w14:paraId="3A004F97" w14:textId="77777777" w:rsidR="00EA0F97" w:rsidRPr="00AD56D7" w:rsidRDefault="00EA0F97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Tricky words </w:t>
            </w:r>
            <w:r w:rsidR="00552E84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–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552E84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review all taught so far</w:t>
            </w:r>
          </w:p>
          <w:p w14:paraId="365A89F4" w14:textId="0C2BCEFF" w:rsidR="00552E84" w:rsidRPr="00AD56D7" w:rsidRDefault="00552E84" w:rsidP="00FC3A59">
            <w:pPr>
              <w:ind w:left="41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                       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and secure spelling</w:t>
            </w:r>
          </w:p>
        </w:tc>
      </w:tr>
      <w:tr w:rsidR="006D0EB1" w14:paraId="04265D0F" w14:textId="77777777" w:rsidTr="00906FDE">
        <w:trPr>
          <w:trHeight w:val="132"/>
        </w:trPr>
        <w:tc>
          <w:tcPr>
            <w:tcW w:w="2537" w:type="dxa"/>
            <w:tcBorders>
              <w:top w:val="single" w:sz="4" w:space="0" w:color="auto"/>
              <w:bottom w:val="nil"/>
            </w:tcBorders>
            <w:shd w:val="clear" w:color="auto" w:fill="F4B083" w:themeFill="accent2" w:themeFillTint="99"/>
          </w:tcPr>
          <w:p w14:paraId="0EC57B07" w14:textId="78375851" w:rsidR="006D0EB1" w:rsidRDefault="00A94E83" w:rsidP="00A94E8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>Li</w:t>
            </w:r>
            <w:r w:rsidR="006D0EB1" w:rsidRPr="00AD56D7">
              <w:rPr>
                <w:rFonts w:ascii="SassoonPrimaryInfant" w:hAnsi="SassoonPrimaryInfant"/>
                <w:b/>
                <w:bCs/>
              </w:rPr>
              <w:t>teracy</w:t>
            </w:r>
          </w:p>
          <w:p w14:paraId="7E442178" w14:textId="77777777" w:rsidR="00826FE0" w:rsidRPr="00826FE0" w:rsidRDefault="00826FE0" w:rsidP="00A94E83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242B5C73" w14:textId="464DE9B4" w:rsidR="003D35E0" w:rsidRDefault="00826FE0" w:rsidP="00A94E8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60B7409" wp14:editId="706F4858">
                  <wp:extent cx="523875" cy="535674"/>
                  <wp:effectExtent l="0" t="0" r="0" b="0"/>
                  <wp:docPr id="3" name="Picture 3" descr="encil writing clipart png png free - pencil clipart PNG image with  transparent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cil writing clipart png png free - pencil clipart PNG image with  transparent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52" cy="54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5451A" w14:textId="77777777" w:rsidR="00AD56D7" w:rsidRDefault="00AD56D7" w:rsidP="00826FE0">
            <w:pPr>
              <w:rPr>
                <w:rFonts w:ascii="SassoonPrimaryInfant" w:hAnsi="SassoonPrimaryInfant"/>
                <w:b/>
                <w:bCs/>
              </w:rPr>
            </w:pPr>
          </w:p>
          <w:p w14:paraId="09579DE8" w14:textId="60ECDB3D" w:rsidR="00AD56D7" w:rsidRPr="00AD56D7" w:rsidRDefault="00AD56D7" w:rsidP="00A94E8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Writing</w:t>
            </w:r>
          </w:p>
        </w:tc>
        <w:tc>
          <w:tcPr>
            <w:tcW w:w="3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AB2E4B" w14:textId="3619D0E3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Emergent 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Develop listening and speaking skills in a range of contexts. Aware that writing communicates meaning. Give meaning to marks they make. Understand that thoughts can be written down. Write their name copying it from a name card or try to write it from memory.</w:t>
            </w:r>
          </w:p>
          <w:p w14:paraId="09D3E498" w14:textId="33068C89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Use talk to organise describe events and experiences.</w:t>
            </w:r>
          </w:p>
          <w:p w14:paraId="20F54A0D" w14:textId="77777777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Orally segment sounds in simple words.</w:t>
            </w:r>
          </w:p>
          <w:p w14:paraId="7D269C5A" w14:textId="6E76EB8C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Write their name copying from a name card or try to write it from memory.</w:t>
            </w:r>
          </w:p>
          <w:p w14:paraId="4D491B69" w14:textId="77777777" w:rsidR="006D0EB1" w:rsidRPr="00AD56D7" w:rsidRDefault="006D0EB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Know that print carries meaning and in English, is read from left to right and top to bottom. </w:t>
            </w:r>
          </w:p>
          <w:p w14:paraId="042CD056" w14:textId="07136EA9" w:rsidR="003E4833" w:rsidRPr="002C456C" w:rsidRDefault="006D0EB1" w:rsidP="002C456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Draws lines and circles.</w:t>
            </w:r>
          </w:p>
          <w:p w14:paraId="1ABEBD7D" w14:textId="3AEDC5FB" w:rsidR="006D0EB1" w:rsidRPr="00F87876" w:rsidRDefault="00D30E3F" w:rsidP="00F87876">
            <w:pPr>
              <w:spacing w:line="259" w:lineRule="auto"/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36D6A6" wp14:editId="012D3A61">
                      <wp:simplePos x="0" y="0"/>
                      <wp:positionH relativeFrom="column">
                        <wp:posOffset>1526539</wp:posOffset>
                      </wp:positionH>
                      <wp:positionV relativeFrom="paragraph">
                        <wp:posOffset>135890</wp:posOffset>
                      </wp:positionV>
                      <wp:extent cx="9839325" cy="304800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39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306355" w14:textId="55EF5672" w:rsidR="00FC3A59" w:rsidRPr="003E4833" w:rsidRDefault="0087693F" w:rsidP="00D30E3F">
                                  <w:pPr>
                                    <w:jc w:val="both"/>
                                    <w:rPr>
                                      <w:rFonts w:ascii="SassoonPrimaryInfant" w:hAnsi="SassoonPrimaryInfant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E4833">
                                    <w:rPr>
                                      <w:rFonts w:ascii="SassoonPrimaryInfant" w:hAnsi="SassoonPrimaryInfant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C3A59" w:rsidRPr="003E4833">
                                    <w:rPr>
                                      <w:rFonts w:ascii="SassoonPrimaryInfant" w:hAnsi="SassoonPrimaryInfant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Handwriting N.B. The letters children can form correctly will relate to their name, phonics phases and other letters which children have been taught to form correctly)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6D6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0.2pt;margin-top:10.7pt;width:774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rALQIAAFQEAAAOAAAAZHJzL2Uyb0RvYy54bWysVEtv2zAMvg/YfxB0X+y8usSIU2QpMgwo&#10;2gLp0LMiS7EBWdQkJXb260fJzmPdTsMuMilSfHwf6cV9WytyFNZVoHM6HKSUCM2hqPQ+p99fN59m&#10;lDjPdMEUaJHTk3D0fvnxw6IxmRhBCaoQlmAQ7bLG5LT03mRJ4ngpauYGYIRGowRbM4+q3SeFZQ1G&#10;r1UyStO7pAFbGAtcOIe3D52RLmN8KQX3z1I64YnKKdbm42njuQtnslywbG+ZKSvel8H+oYqaVRqT&#10;XkI9MM/IwVZ/hKorbsGB9AMOdQJSVlzEHrCbYfqum23JjIi9IDjOXGBy/y8sfzpuzYslvv0CLRIY&#10;AGmMyxxehn5aaevwxUoJ2hHC0wU20XrC8XI+G8/HoyklHG3jdDJLI67J9bWxzn8VUJMg5NQiLREt&#10;dnx0HjOi69klJHOgqmJTKRWVMApirSw5MiRR+VgjvvjNS2nS5PRuPE1jYA3heRdZaUxw7SlIvt21&#10;faM7KE7Yv4VuNJzhmwqLfGTOvzCLs4At43z7ZzykAkwCvURJCfbn3+6DP1KEVkoanK2cuh8HZgUl&#10;6ptG8ubDySQMY1Qm088jVOytZXdr0Yd6Ddj5EDfJ8CgGf6/OorRQv+EarEJWNDHNMXdO/Vlc+27i&#10;cY24WK2iE46fYf5Rbw0PoQPSgYLX9o1Z0/PkkeEnOE8hy97R1fmGlxpWBw+yilwGgDtUe9xxdCPF&#10;/ZqF3bjVo9f1Z7D8BQAA//8DAFBLAwQUAAYACAAAACEAdpIpmOEAAAAKAQAADwAAAGRycy9kb3du&#10;cmV2LnhtbEyPTU/DMAyG70j8h8hIXBBLt5VtLU0nhIBJ3Fj5ELesMW1F41RN1pZ/j3eCk2350evH&#10;2XayrRiw940jBfNZBAKpdKahSsFr8Xi9AeGDJqNbR6jgBz1s8/OzTKfGjfSCwz5UgkPIp1pBHUKX&#10;SunLGq32M9ch8e7L9VYHHvtKml6PHG5buYiilbS6Ib5Q6w7vayy/90er4POq+nj209PbuLxZdg+7&#10;oVi/m0Kpy4vp7hZEwCn8wXDSZ3XI2engjmS8aBUs4ihmlJs51xOw3iQJiIOCVRKDzDP5/4X8FwAA&#10;//8DAFBLAQItABQABgAIAAAAIQC2gziS/gAAAOEBAAATAAAAAAAAAAAAAAAAAAAAAABbQ29udGVu&#10;dF9UeXBlc10ueG1sUEsBAi0AFAAGAAgAAAAhADj9If/WAAAAlAEAAAsAAAAAAAAAAAAAAAAALwEA&#10;AF9yZWxzLy5yZWxzUEsBAi0AFAAGAAgAAAAhABiaWsAtAgAAVAQAAA4AAAAAAAAAAAAAAAAALgIA&#10;AGRycy9lMm9Eb2MueG1sUEsBAi0AFAAGAAgAAAAhAHaSKZjhAAAACgEAAA8AAAAAAAAAAAAAAAAA&#10;hwQAAGRycy9kb3ducmV2LnhtbFBLBQYAAAAABAAEAPMAAACVBQAAAAA=&#10;" fillcolor="white [3201]" stroked="f" strokeweight=".5pt">
                      <v:textbox>
                        <w:txbxContent>
                          <w:p w14:paraId="7D306355" w14:textId="55EF5672" w:rsidR="00FC3A59" w:rsidRPr="003E4833" w:rsidRDefault="0087693F" w:rsidP="00D30E3F">
                            <w:pPr>
                              <w:jc w:val="both"/>
                              <w:rPr>
                                <w:rFonts w:ascii="SassoonPrimaryInfant" w:hAnsi="SassoonPrimaryInfan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E4833">
                              <w:rPr>
                                <w:rFonts w:ascii="SassoonPrimaryInfant" w:hAnsi="SassoonPrimaryInfant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FC3A59" w:rsidRPr="003E4833">
                              <w:rPr>
                                <w:rFonts w:ascii="SassoonPrimaryInfant" w:hAnsi="SassoonPrimaryInfant"/>
                                <w:i/>
                                <w:iCs/>
                                <w:sz w:val="18"/>
                                <w:szCs w:val="18"/>
                              </w:rPr>
                              <w:t>Handwriting N.B. The letters children can form correctly will relate to their name, phonics phases and other letters which children have been taught to form correctly)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2781E55" w14:textId="498B4986" w:rsidR="006D0EB1" w:rsidRPr="00AD56D7" w:rsidRDefault="006D0EB1" w:rsidP="00FC3A59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Emergent 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Copies adult writing behaviour </w:t>
            </w:r>
            <w:r w:rsidR="00295D1F" w:rsidRPr="00AD56D7">
              <w:rPr>
                <w:rFonts w:ascii="SassoonPrimaryInfant" w:hAnsi="SassoonPrimaryInfant"/>
                <w:sz w:val="18"/>
                <w:szCs w:val="18"/>
              </w:rPr>
              <w:t>e.g.,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writing on whiteboard, writing messages. Make marks and drawings using increasing control. Know there is a sound/symbol relationship. Use some recognisable letters </w:t>
            </w:r>
            <w:r w:rsidR="007D7DA2" w:rsidRPr="00AD56D7">
              <w:rPr>
                <w:rFonts w:ascii="SassoonPrimaryInfant" w:hAnsi="SassoonPrimaryInfant"/>
                <w:sz w:val="18"/>
                <w:szCs w:val="18"/>
              </w:rPr>
              <w:t>&amp;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own symbols.  Write letters </w:t>
            </w:r>
            <w:r w:rsidR="007D7DA2" w:rsidRPr="00AD56D7">
              <w:rPr>
                <w:rFonts w:ascii="SassoonPrimaryInfant" w:hAnsi="SassoonPrimaryInfant"/>
                <w:sz w:val="18"/>
                <w:szCs w:val="18"/>
              </w:rPr>
              <w:t>&amp;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strings, sometimes in clusters like words.</w:t>
            </w:r>
          </w:p>
          <w:p w14:paraId="75306603" w14:textId="18012406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Use talk to link ideas, clarify thinking </w:t>
            </w:r>
            <w:r w:rsidR="009E5528" w:rsidRPr="00AD56D7">
              <w:rPr>
                <w:rFonts w:ascii="SassoonPrimaryInfant" w:hAnsi="SassoonPrimaryInfant"/>
                <w:sz w:val="18"/>
                <w:szCs w:val="18"/>
              </w:rPr>
              <w:t>&amp;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feelings. Understand that thoughts</w:t>
            </w:r>
            <w:r w:rsidR="003D7BD3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can be written down.</w:t>
            </w:r>
          </w:p>
          <w:p w14:paraId="5CC677B3" w14:textId="77777777" w:rsidR="006D0EB1" w:rsidRPr="00AD56D7" w:rsidRDefault="006D0EB1" w:rsidP="00FC3A59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Orally spell VC and CVC words by identifying the sounds. </w:t>
            </w:r>
          </w:p>
          <w:p w14:paraId="17FFAA01" w14:textId="743673DF" w:rsidR="006D0EB1" w:rsidRPr="00AD56D7" w:rsidRDefault="006D0EB1" w:rsidP="007D7DA2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Write own name.</w:t>
            </w:r>
          </w:p>
          <w:p w14:paraId="68A92364" w14:textId="336E342C" w:rsidR="003E4833" w:rsidRPr="00F87876" w:rsidRDefault="006D0EB1" w:rsidP="00F87876">
            <w:pPr>
              <w:spacing w:line="259" w:lineRule="auto"/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Form letters from their name correctly. Recognise that after a word there is a space</w:t>
            </w:r>
            <w:r w:rsidR="002E581A">
              <w:rPr>
                <w:rFonts w:ascii="SassoonPrimaryInfant" w:hAnsi="SassoonPrimaryInfant"/>
                <w:sz w:val="18"/>
                <w:szCs w:val="18"/>
              </w:rPr>
              <w:t>.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30D775B6" w14:textId="77777777" w:rsidR="00D205BF" w:rsidRPr="00AD56D7" w:rsidRDefault="006D0EB1" w:rsidP="00D205BF">
            <w:pPr>
              <w:spacing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Emergent 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Use appropriate letters for initial sounds. </w:t>
            </w:r>
          </w:p>
          <w:p w14:paraId="51F6AF23" w14:textId="683ABFA8" w:rsidR="006D0EB1" w:rsidRPr="00AD56D7" w:rsidRDefault="006D0EB1" w:rsidP="00D205BF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Orally compose a sentence and hold it in memory before attempting to write it.</w:t>
            </w:r>
          </w:p>
          <w:p w14:paraId="2D0A2288" w14:textId="2335A513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Spell to write VC and CVC words independently using Phase 2</w:t>
            </w:r>
            <w:r w:rsidR="00F86127" w:rsidRPr="00AD56D7">
              <w:rPr>
                <w:rFonts w:ascii="SassoonPrimaryInfant" w:hAnsi="SassoonPrimaryInfant"/>
                <w:sz w:val="18"/>
                <w:szCs w:val="18"/>
              </w:rPr>
              <w:t>/3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graphemes.</w:t>
            </w:r>
          </w:p>
          <w:p w14:paraId="5CB9A98C" w14:textId="41A27D64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Shows a dominant hand. Write from left to right and top to bottom. Begin to form recognisable letters.</w:t>
            </w:r>
          </w:p>
          <w:p w14:paraId="59AA57E5" w14:textId="04562CBD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76FAC594" w14:textId="77777777" w:rsidR="006D0EB1" w:rsidRPr="00AD56D7" w:rsidRDefault="006D0EB1" w:rsidP="00FC3A59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Emergent 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Build words using letter sounds in writing.</w:t>
            </w:r>
          </w:p>
          <w:p w14:paraId="255CBB79" w14:textId="77777777" w:rsidR="006D0EB1" w:rsidRPr="00AD56D7" w:rsidRDefault="006D0EB1" w:rsidP="00FC3A59">
            <w:pPr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Orally compose a sentence and hold it in memory before attempting to write it and use simple conjunctions.</w:t>
            </w:r>
          </w:p>
          <w:p w14:paraId="7190D9DC" w14:textId="77777777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Spell to write VC, CVC and CVCC words independently using Phase 2 and phase 3 graphemes.</w:t>
            </w:r>
          </w:p>
          <w:p w14:paraId="5D02C302" w14:textId="3721376A" w:rsidR="006D0EB1" w:rsidRPr="00AD56D7" w:rsidRDefault="006D0EB1" w:rsidP="00FC3A59">
            <w:pPr>
              <w:spacing w:line="259" w:lineRule="auto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Spell some irregular common (tricky) words </w:t>
            </w:r>
            <w:r w:rsidR="00AD56D7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e.g.,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the, to, no, go independently.</w:t>
            </w:r>
          </w:p>
          <w:p w14:paraId="2B9DF1DA" w14:textId="404F6075" w:rsidR="006D0EB1" w:rsidRPr="00AD56D7" w:rsidRDefault="006D0EB1" w:rsidP="00A94E83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Holds a pencil effectively to form recognisable letters. Know how to form clear ascenders and descenders.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5F2CC89F" w14:textId="77777777" w:rsidR="00945CA7" w:rsidRPr="00AD56D7" w:rsidRDefault="006D0EB1" w:rsidP="00945CA7">
            <w:pPr>
              <w:spacing w:line="276" w:lineRule="auto"/>
              <w:contextualSpacing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Emergent 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Continue to build on knowledge of letter sounds to build words in writing. Use writing in play. Use familiar words in their writing.</w:t>
            </w:r>
          </w:p>
          <w:p w14:paraId="25827D29" w14:textId="70CC0D72" w:rsidR="006D0EB1" w:rsidRPr="00AD56D7" w:rsidRDefault="006D0EB1" w:rsidP="00945CA7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Write a simple sentence with a full stop.</w:t>
            </w:r>
          </w:p>
          <w:p w14:paraId="4BA39575" w14:textId="77777777" w:rsidR="006D0EB1" w:rsidRPr="00AD56D7" w:rsidRDefault="006D0EB1" w:rsidP="00FC3A59">
            <w:pPr>
              <w:spacing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Spell words by drawing on knowledge of known grapheme correspondences. </w:t>
            </w:r>
          </w:p>
          <w:p w14:paraId="5DA98118" w14:textId="77777777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Make phonetically plausible attempts when writing more complex unknown words.</w:t>
            </w: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</w:p>
          <w:p w14:paraId="4ACA5C85" w14:textId="77777777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Form most lower-case letters correctly, starting and finishing in the right place, going the right way round and correctly orientated. Include spaces between words.</w:t>
            </w:r>
          </w:p>
          <w:p w14:paraId="504C3C3F" w14:textId="7196BFC0" w:rsidR="006D0EB1" w:rsidRPr="00AD56D7" w:rsidRDefault="006D0EB1" w:rsidP="00FC3A59">
            <w:pPr>
              <w:spacing w:line="276" w:lineRule="auto"/>
              <w:ind w:left="72"/>
              <w:contextualSpacing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nil"/>
            </w:tcBorders>
          </w:tcPr>
          <w:p w14:paraId="1847D755" w14:textId="3CD6CB0A" w:rsidR="005922DA" w:rsidRPr="00AD56D7" w:rsidRDefault="006D0EB1" w:rsidP="005922DA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Composition: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Write a simple narrative in short sentences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with known letter-sound correspondences using a capital letter and full stop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.</w:t>
            </w:r>
            <w:r w:rsidR="001413B1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Write different text forms for different purposes (</w:t>
            </w:r>
            <w:r w:rsidR="005922DA" w:rsidRPr="00AD56D7">
              <w:rPr>
                <w:rFonts w:ascii="SassoonPrimaryInfant" w:hAnsi="SassoonPrimaryInfant"/>
                <w:sz w:val="18"/>
                <w:szCs w:val="18"/>
              </w:rPr>
              <w:t>e.g.,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lists, stories.</w:t>
            </w:r>
            <w:r w:rsidR="00DB00AE" w:rsidRPr="00AD56D7">
              <w:rPr>
                <w:rFonts w:ascii="SassoonPrimaryInfant" w:hAnsi="SassoonPrimaryInfant"/>
                <w:sz w:val="18"/>
                <w:szCs w:val="18"/>
              </w:rPr>
              <w:t>)</w:t>
            </w:r>
            <w:r w:rsidR="00D476E8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Begin to discuss features of own writing </w:t>
            </w:r>
            <w:r w:rsidR="005922DA" w:rsidRPr="00AD56D7">
              <w:rPr>
                <w:rFonts w:ascii="SassoonPrimaryInfant" w:hAnsi="SassoonPrimaryInfant"/>
                <w:sz w:val="18"/>
                <w:szCs w:val="18"/>
              </w:rPr>
              <w:t>e.g.,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what kind of story have they written.</w:t>
            </w:r>
          </w:p>
          <w:p w14:paraId="7130A935" w14:textId="1ED624A0" w:rsidR="006D0EB1" w:rsidRPr="00AD56D7" w:rsidRDefault="006D0EB1" w:rsidP="005922D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Spelling: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Spell words by drawing on knowledge of known grapheme correspondences. </w:t>
            </w:r>
          </w:p>
          <w:p w14:paraId="6ECA6BA6" w14:textId="29B169D0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Make phonetically plausible attempts when writing more complex unknown words </w:t>
            </w:r>
            <w:r w:rsidR="00413E7A" w:rsidRPr="00AD56D7">
              <w:rPr>
                <w:rFonts w:ascii="SassoonPrimaryInfant" w:hAnsi="SassoonPrimaryInfant"/>
                <w:sz w:val="18"/>
                <w:szCs w:val="18"/>
              </w:rPr>
              <w:t>e.g.,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using Phase 4 CCVCC</w:t>
            </w:r>
            <w:r w:rsidR="00D30E3F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Spell irregular common (tricky) words </w:t>
            </w:r>
            <w:r w:rsidR="00FC3A59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e.g.,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he, she, we, be, me independently.</w:t>
            </w:r>
          </w:p>
          <w:p w14:paraId="6690A415" w14:textId="5BBF8433" w:rsidR="006D0EB1" w:rsidRPr="00AD56D7" w:rsidRDefault="006D0EB1" w:rsidP="00FC3A59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ED7D31" w:themeColor="accent2"/>
                <w:sz w:val="18"/>
                <w:szCs w:val="18"/>
              </w:rPr>
              <w:t xml:space="preserve">Handwriting: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Use a pencil confidently to write letters that can be clearly</w:t>
            </w:r>
            <w:r w:rsidR="001413B1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recognised and form some capital letters correctly.</w:t>
            </w:r>
          </w:p>
          <w:p w14:paraId="13F048D2" w14:textId="77777777" w:rsidR="006D0EB1" w:rsidRPr="00AD56D7" w:rsidRDefault="006D0EB1" w:rsidP="00906FD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6B4E6F" w14:paraId="1DF8EE42" w14:textId="77777777" w:rsidTr="00086143">
        <w:trPr>
          <w:trHeight w:val="170"/>
        </w:trPr>
        <w:tc>
          <w:tcPr>
            <w:tcW w:w="2537" w:type="dxa"/>
            <w:vMerge w:val="restart"/>
            <w:tcBorders>
              <w:top w:val="single" w:sz="18" w:space="0" w:color="auto"/>
            </w:tcBorders>
            <w:shd w:val="clear" w:color="auto" w:fill="FF6699"/>
          </w:tcPr>
          <w:p w14:paraId="22B619DF" w14:textId="77777777" w:rsidR="006B4E6F" w:rsidRPr="00AD56D7" w:rsidRDefault="006B4E6F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lastRenderedPageBreak/>
              <w:t>Mathematics</w:t>
            </w:r>
          </w:p>
          <w:p w14:paraId="5F70F06F" w14:textId="6EE1FC70" w:rsidR="00322026" w:rsidRDefault="00F919E6" w:rsidP="00FC3A59">
            <w:pPr>
              <w:jc w:val="center"/>
              <w:rPr>
                <w:rFonts w:ascii="SassoonPrimaryInfant" w:hAnsi="SassoonPrimaryInfant"/>
              </w:rPr>
            </w:pPr>
            <w:r w:rsidRPr="00AD56D7">
              <w:rPr>
                <w:rFonts w:ascii="SassoonPrimaryInfant" w:hAnsi="SassoonPrimaryInfant"/>
              </w:rPr>
              <w:t>(White Rose &amp; Numberblocks)</w:t>
            </w:r>
          </w:p>
          <w:p w14:paraId="6E9E3F88" w14:textId="77777777" w:rsidR="0087421E" w:rsidRPr="0087421E" w:rsidRDefault="0087421E" w:rsidP="00FC3A59">
            <w:pPr>
              <w:jc w:val="center"/>
              <w:rPr>
                <w:rFonts w:ascii="SassoonPrimaryInfant" w:hAnsi="SassoonPrimaryInfant"/>
                <w:sz w:val="4"/>
                <w:szCs w:val="4"/>
              </w:rPr>
            </w:pPr>
          </w:p>
          <w:p w14:paraId="274B1F67" w14:textId="2FBF9262" w:rsidR="003E4833" w:rsidRDefault="0087421E" w:rsidP="00FC3A59">
            <w:pPr>
              <w:jc w:val="center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inline distT="0" distB="0" distL="0" distR="0" wp14:anchorId="635F917E" wp14:editId="6E4629CA">
                  <wp:extent cx="657225" cy="757853"/>
                  <wp:effectExtent l="0" t="0" r="0" b="4445"/>
                  <wp:docPr id="6" name="Picture 6" descr="14+ Numbers Clipart - Preview : Cartoon Numbers 1 | HDClipar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4+ Numbers Clipart - Preview : Cartoon Numbers 1 | HDClipar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36" cy="76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83F92" w14:textId="77777777" w:rsidR="003E4833" w:rsidRPr="00AD56D7" w:rsidRDefault="003E4833" w:rsidP="00FC3A59">
            <w:pPr>
              <w:jc w:val="center"/>
              <w:rPr>
                <w:rFonts w:ascii="SassoonPrimaryInfant" w:hAnsi="SassoonPrimaryInfant"/>
              </w:rPr>
            </w:pPr>
          </w:p>
          <w:p w14:paraId="5D9A9E05" w14:textId="596EB29A" w:rsidR="00322026" w:rsidRPr="00B279DC" w:rsidRDefault="00322026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FAD050E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Count objects, actions, and sounds</w:t>
            </w:r>
            <w:r w:rsidRPr="00AD56D7">
              <w:rPr>
                <w:rFonts w:ascii="SassoonPrimaryInfant" w:hAnsi="SassoonPrimaryInfant"/>
                <w:b/>
                <w:bCs/>
                <w:sz w:val="18"/>
                <w:szCs w:val="18"/>
              </w:rPr>
              <w:t>.</w:t>
            </w:r>
          </w:p>
          <w:p w14:paraId="7BA79863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085F4B83" w14:textId="77777777" w:rsidR="00E43EBA" w:rsidRPr="00AD56D7" w:rsidRDefault="00E43EBA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29A9900" w14:textId="77777777" w:rsidR="00E43EBA" w:rsidRPr="00AD56D7" w:rsidRDefault="00E43EBA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7E453A3" w14:textId="77777777" w:rsidR="00E43EBA" w:rsidRPr="00AD56D7" w:rsidRDefault="00E43EBA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10EBC7D" w14:textId="77777777" w:rsidR="00E43EBA" w:rsidRPr="00AD56D7" w:rsidRDefault="00E43EBA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678E17E8" w14:textId="1D69708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Matching. Sorting &amp; Comparing</w:t>
            </w:r>
          </w:p>
          <w:p w14:paraId="26136619" w14:textId="2E53EBF8" w:rsidR="006B4E6F" w:rsidRPr="00AD56D7" w:rsidRDefault="006B4E6F" w:rsidP="005B6D9E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 xml:space="preserve">Comparing amounts </w:t>
            </w:r>
          </w:p>
          <w:p w14:paraId="16DADB0E" w14:textId="53ABF0D8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 xml:space="preserve">Comparing size, mass &amp; capacity Exploring pattern - making </w:t>
            </w:r>
            <w:r w:rsidR="00DB42BE">
              <w:rPr>
                <w:rFonts w:ascii="SassoonPrimaryInfant" w:hAnsi="SassoonPrimaryInfant" w:cstheme="minorHAnsi"/>
                <w:sz w:val="18"/>
                <w:szCs w:val="18"/>
              </w:rPr>
              <w:t xml:space="preserve">a </w:t>
            </w: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simple</w:t>
            </w:r>
            <w:r w:rsidR="00DB42BE">
              <w:rPr>
                <w:rFonts w:ascii="SassoonPrimaryInfant" w:hAnsi="SassoonPrimaryInfant" w:cstheme="minorHAnsi"/>
                <w:sz w:val="18"/>
                <w:szCs w:val="18"/>
              </w:rPr>
              <w:t xml:space="preserve"> pattern</w:t>
            </w: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.</w:t>
            </w:r>
          </w:p>
        </w:tc>
        <w:tc>
          <w:tcPr>
            <w:tcW w:w="3380" w:type="dxa"/>
            <w:gridSpan w:val="2"/>
            <w:tcBorders>
              <w:top w:val="single" w:sz="18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6603D0F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Explore the composition of numbers to 10</w:t>
            </w:r>
          </w:p>
          <w:p w14:paraId="1513565F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37DA31D1" w14:textId="721076C7" w:rsidR="006B4E6F" w:rsidRPr="00AD56D7" w:rsidRDefault="006B4E6F" w:rsidP="005B6D9E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Automatic recall number bonds 0-10</w:t>
            </w:r>
          </w:p>
        </w:tc>
        <w:tc>
          <w:tcPr>
            <w:tcW w:w="3382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14:paraId="48B5E6DB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Explore the composition of numbers to 10</w:t>
            </w:r>
          </w:p>
          <w:p w14:paraId="056647CA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3FDCB6E5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Automatic recall number bonds 0-10</w:t>
            </w:r>
          </w:p>
          <w:p w14:paraId="252C2E79" w14:textId="0F45EACB" w:rsidR="006B4E6F" w:rsidRPr="00AD56D7" w:rsidRDefault="006B4E6F" w:rsidP="0021441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3389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2AFFA0DD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Explore the composition of numbers to 10</w:t>
            </w:r>
          </w:p>
          <w:p w14:paraId="2BCB0E03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27E546C2" w14:textId="73417810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Automatic recall number bonds 0-10</w:t>
            </w:r>
          </w:p>
          <w:p w14:paraId="31A7FC11" w14:textId="147DF491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  <w:p w14:paraId="6290A9EA" w14:textId="77777777" w:rsidR="00BA1451" w:rsidRPr="00AD56D7" w:rsidRDefault="00BA1451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</w:p>
          <w:p w14:paraId="32BA964C" w14:textId="20AE8E37" w:rsidR="006B4E6F" w:rsidRPr="00AD56D7" w:rsidRDefault="006B4E6F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Numbers 7, 8, 9</w:t>
            </w:r>
            <w:r w:rsidR="00755C1B">
              <w:rPr>
                <w:rFonts w:ascii="SassoonPrimaryInfant" w:hAnsi="SassoonPrimaryInfant" w:cstheme="minorHAnsi"/>
                <w:sz w:val="18"/>
                <w:szCs w:val="18"/>
              </w:rPr>
              <w:t>, 10</w:t>
            </w:r>
          </w:p>
          <w:p w14:paraId="3B24BC93" w14:textId="77777777" w:rsidR="006B4E6F" w:rsidRPr="00AD56D7" w:rsidRDefault="006B4E6F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Making pairs.</w:t>
            </w:r>
          </w:p>
          <w:p w14:paraId="0B631A83" w14:textId="77777777" w:rsidR="006B4E6F" w:rsidRPr="00AD56D7" w:rsidRDefault="006B4E6F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Combining groups</w:t>
            </w:r>
          </w:p>
          <w:p w14:paraId="73FCD586" w14:textId="77777777" w:rsidR="006B4E6F" w:rsidRPr="00AD56D7" w:rsidRDefault="006B4E6F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Number bonds</w:t>
            </w:r>
          </w:p>
          <w:p w14:paraId="45986FE3" w14:textId="77777777" w:rsidR="006B4E6F" w:rsidRPr="00AD56D7" w:rsidRDefault="006B4E6F" w:rsidP="007E6A29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3D shapes</w:t>
            </w:r>
          </w:p>
          <w:p w14:paraId="16F11A06" w14:textId="04093B33" w:rsidR="006B4E6F" w:rsidRPr="00AD56D7" w:rsidRDefault="006B4E6F" w:rsidP="007E6A2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Pattern.</w:t>
            </w:r>
          </w:p>
        </w:tc>
        <w:tc>
          <w:tcPr>
            <w:tcW w:w="338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3A801386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Explore the composition of numbers beyond 10.</w:t>
            </w:r>
          </w:p>
          <w:p w14:paraId="3E946B78" w14:textId="77777777" w:rsidR="00E43EBA" w:rsidRPr="00AD56D7" w:rsidRDefault="00E43EBA" w:rsidP="00E43EBA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5EEBA79E" w14:textId="77777777" w:rsidR="00E43EBA" w:rsidRPr="00AD56D7" w:rsidRDefault="00E43EBA" w:rsidP="00E43EBA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Automatic recall number bonds 0-10</w:t>
            </w:r>
          </w:p>
          <w:p w14:paraId="5E79D01F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300A58F9" w14:textId="1EB2ACAF" w:rsidR="006B4E6F" w:rsidRPr="00AD56D7" w:rsidRDefault="006B4E6F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Number 10 and beyond– subitising, counting, sorting, matching, comparing, ordering</w:t>
            </w:r>
          </w:p>
          <w:p w14:paraId="18040EAB" w14:textId="77777777" w:rsidR="006B4E6F" w:rsidRPr="00AD56D7" w:rsidRDefault="006B4E6F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Composition of numbers to 10 and beyond</w:t>
            </w:r>
          </w:p>
          <w:p w14:paraId="6EB37129" w14:textId="77777777" w:rsidR="006B4E6F" w:rsidRPr="00AD56D7" w:rsidRDefault="006B4E6F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Counting patterns to 10 and beyond</w:t>
            </w:r>
          </w:p>
          <w:p w14:paraId="75093730" w14:textId="5C6B8C71" w:rsidR="006B4E6F" w:rsidRPr="00AD56D7" w:rsidRDefault="006B4E6F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Spatial reasoning.</w:t>
            </w:r>
          </w:p>
          <w:p w14:paraId="24F7BA65" w14:textId="605377CA" w:rsidR="00E95641" w:rsidRPr="00AD56D7" w:rsidRDefault="00E95641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3D shape</w:t>
            </w:r>
          </w:p>
          <w:p w14:paraId="7D973208" w14:textId="77777777" w:rsidR="006B4E6F" w:rsidRPr="00AD56D7" w:rsidRDefault="006B4E6F" w:rsidP="006F58EA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Match, rotate, and manipulate</w:t>
            </w:r>
          </w:p>
          <w:p w14:paraId="740622B2" w14:textId="733B0009" w:rsidR="006B4E6F" w:rsidRPr="00AD56D7" w:rsidRDefault="00E95641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Pattern – AABB, BBA</w:t>
            </w:r>
          </w:p>
          <w:p w14:paraId="2886C09A" w14:textId="7E33C560" w:rsidR="008406BB" w:rsidRPr="00AD56D7" w:rsidRDefault="008406BB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Sunflower Challenge</w:t>
            </w:r>
          </w:p>
        </w:tc>
        <w:tc>
          <w:tcPr>
            <w:tcW w:w="3516" w:type="dxa"/>
            <w:gridSpan w:val="2"/>
            <w:tcBorders>
              <w:top w:val="single" w:sz="18" w:space="0" w:color="auto"/>
            </w:tcBorders>
          </w:tcPr>
          <w:p w14:paraId="3487EC93" w14:textId="77777777" w:rsidR="006B4E6F" w:rsidRPr="00AD56D7" w:rsidRDefault="006B4E6F" w:rsidP="006B4E6F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Explore the composition of numbers beyond 10.</w:t>
            </w:r>
          </w:p>
          <w:p w14:paraId="5D8B84BD" w14:textId="77777777" w:rsidR="00E43EBA" w:rsidRPr="00AD56D7" w:rsidRDefault="00E43EBA" w:rsidP="00E43EBA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Subitise</w:t>
            </w:r>
          </w:p>
          <w:p w14:paraId="4C702F7C" w14:textId="77777777" w:rsidR="00E43EBA" w:rsidRPr="00AD56D7" w:rsidRDefault="00E43EBA" w:rsidP="00E43EBA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Automatic recall number bonds 0-10</w:t>
            </w:r>
          </w:p>
          <w:p w14:paraId="50AD2889" w14:textId="1B7A0E6B" w:rsidR="00E43EBA" w:rsidRPr="00AD56D7" w:rsidRDefault="00E43EBA" w:rsidP="006B4E6F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B4E6F" w14:paraId="636008BB" w14:textId="77777777" w:rsidTr="00086143">
        <w:trPr>
          <w:trHeight w:val="2071"/>
        </w:trPr>
        <w:tc>
          <w:tcPr>
            <w:tcW w:w="2537" w:type="dxa"/>
            <w:vMerge/>
            <w:tcBorders>
              <w:bottom w:val="nil"/>
            </w:tcBorders>
            <w:shd w:val="clear" w:color="auto" w:fill="FF6699"/>
          </w:tcPr>
          <w:p w14:paraId="262AFE94" w14:textId="77777777" w:rsidR="006B4E6F" w:rsidRPr="00334EA9" w:rsidRDefault="006B4E6F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bottom w:val="nil"/>
            </w:tcBorders>
            <w:shd w:val="clear" w:color="auto" w:fill="auto"/>
          </w:tcPr>
          <w:p w14:paraId="5A753F5E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FFFFFF" w:themeColor="background1"/>
              <w:bottom w:val="nil"/>
              <w:right w:val="single" w:sz="6" w:space="0" w:color="auto"/>
            </w:tcBorders>
            <w:shd w:val="clear" w:color="auto" w:fill="auto"/>
          </w:tcPr>
          <w:p w14:paraId="3053AB98" w14:textId="7777777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Representing 1,2,3</w:t>
            </w:r>
          </w:p>
          <w:p w14:paraId="14EAA1A4" w14:textId="7777777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Comparing 1,2,3</w:t>
            </w:r>
          </w:p>
          <w:p w14:paraId="0847C5A2" w14:textId="7777777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Composition of 1,2,3</w:t>
            </w:r>
          </w:p>
          <w:p w14:paraId="6A248191" w14:textId="7CA9B23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Formation of 1,2,3</w:t>
            </w:r>
          </w:p>
          <w:p w14:paraId="26BEAAE1" w14:textId="1526E6FD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Circles and triangles </w:t>
            </w:r>
          </w:p>
          <w:p w14:paraId="7BAE3AFF" w14:textId="7777777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Positional language</w:t>
            </w:r>
          </w:p>
          <w:p w14:paraId="5F0CDD8D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FFFFFF" w:themeColor="background1"/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6DBF5B0" w14:textId="77777777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Representing 4,5</w:t>
            </w:r>
          </w:p>
          <w:p w14:paraId="6F6D5FF0" w14:textId="77777777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Comparing 4,5</w:t>
            </w:r>
          </w:p>
          <w:p w14:paraId="520675E5" w14:textId="77777777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Composition of 4,5</w:t>
            </w:r>
          </w:p>
          <w:p w14:paraId="716487D1" w14:textId="3325E48A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Formation of 4,5</w:t>
            </w:r>
          </w:p>
          <w:p w14:paraId="06F64C7B" w14:textId="0DB6A6B3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One more and less</w:t>
            </w:r>
          </w:p>
          <w:p w14:paraId="15A9DF8B" w14:textId="4010C5BD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Shapes with 4 sides.</w:t>
            </w:r>
          </w:p>
          <w:p w14:paraId="30F19C95" w14:textId="77777777" w:rsidR="006B4E6F" w:rsidRPr="00AD56D7" w:rsidRDefault="006B4E6F" w:rsidP="0021441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Time</w:t>
            </w:r>
          </w:p>
          <w:p w14:paraId="0B9C535A" w14:textId="77777777" w:rsidR="006B4E6F" w:rsidRPr="00AD56D7" w:rsidRDefault="006B4E6F" w:rsidP="005B6D9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FFFFFF" w:themeColor="background1"/>
              <w:left w:val="single" w:sz="24" w:space="0" w:color="auto"/>
              <w:bottom w:val="nil"/>
              <w:right w:val="single" w:sz="6" w:space="0" w:color="auto"/>
            </w:tcBorders>
          </w:tcPr>
          <w:p w14:paraId="45C3825E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Introducing zero</w:t>
            </w:r>
          </w:p>
          <w:p w14:paraId="786D354C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Comparing numbers to 5</w:t>
            </w:r>
          </w:p>
          <w:p w14:paraId="10A2AD0F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Composition of 5</w:t>
            </w:r>
          </w:p>
          <w:p w14:paraId="4BD5C315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</w:p>
          <w:p w14:paraId="62A9E407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Comparing Mass</w:t>
            </w:r>
          </w:p>
          <w:p w14:paraId="2AFBBED1" w14:textId="2A9DD3DC" w:rsidR="006B4E6F" w:rsidRPr="00AD56D7" w:rsidRDefault="006B4E6F" w:rsidP="008D12C4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Comparing Capacity</w:t>
            </w:r>
          </w:p>
        </w:tc>
        <w:tc>
          <w:tcPr>
            <w:tcW w:w="1691" w:type="dxa"/>
            <w:tcBorders>
              <w:top w:val="single" w:sz="6" w:space="0" w:color="FFFFFF" w:themeColor="background1"/>
              <w:left w:val="single" w:sz="6" w:space="0" w:color="auto"/>
              <w:bottom w:val="nil"/>
            </w:tcBorders>
          </w:tcPr>
          <w:p w14:paraId="077CC932" w14:textId="5734D1CB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Number 6, 7, 8</w:t>
            </w:r>
          </w:p>
          <w:p w14:paraId="593F2F85" w14:textId="1C897119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 xml:space="preserve">Making </w:t>
            </w:r>
            <w:r w:rsidR="008C0FEA" w:rsidRPr="00AD56D7">
              <w:rPr>
                <w:rFonts w:ascii="SassoonPrimaryInfant" w:hAnsi="SassoonPrimaryInfant" w:cstheme="minorHAnsi"/>
                <w:sz w:val="18"/>
                <w:szCs w:val="18"/>
              </w:rPr>
              <w:t>pairs,</w:t>
            </w: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 xml:space="preserve"> doubles</w:t>
            </w:r>
          </w:p>
          <w:p w14:paraId="680EEF89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Combining 2 groups</w:t>
            </w:r>
          </w:p>
          <w:p w14:paraId="20083C07" w14:textId="77777777" w:rsidR="006B4E6F" w:rsidRPr="00AD56D7" w:rsidRDefault="006B4E6F" w:rsidP="008D12C4">
            <w:pPr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Length, height.</w:t>
            </w:r>
          </w:p>
          <w:p w14:paraId="0736511B" w14:textId="76F3A98A" w:rsidR="006B4E6F" w:rsidRPr="00AD56D7" w:rsidRDefault="006B4E6F" w:rsidP="008D12C4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 w:cstheme="minorHAnsi"/>
                <w:sz w:val="18"/>
                <w:szCs w:val="18"/>
              </w:rPr>
              <w:t>Time</w:t>
            </w:r>
          </w:p>
        </w:tc>
        <w:tc>
          <w:tcPr>
            <w:tcW w:w="3389" w:type="dxa"/>
            <w:vMerge/>
            <w:tcBorders>
              <w:bottom w:val="nil"/>
              <w:right w:val="single" w:sz="24" w:space="0" w:color="auto"/>
            </w:tcBorders>
          </w:tcPr>
          <w:p w14:paraId="49D22F22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83" w:type="dxa"/>
            <w:vMerge/>
            <w:tcBorders>
              <w:left w:val="single" w:sz="24" w:space="0" w:color="auto"/>
              <w:bottom w:val="nil"/>
            </w:tcBorders>
          </w:tcPr>
          <w:p w14:paraId="1F66F948" w14:textId="77777777" w:rsidR="006B4E6F" w:rsidRPr="00AD56D7" w:rsidRDefault="006B4E6F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FFFFFF" w:themeColor="background1"/>
              <w:bottom w:val="nil"/>
            </w:tcBorders>
          </w:tcPr>
          <w:p w14:paraId="3BC3EADD" w14:textId="2F9C2FB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Adding more</w:t>
            </w:r>
          </w:p>
          <w:p w14:paraId="0E486763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Taking away</w:t>
            </w:r>
          </w:p>
          <w:p w14:paraId="1C1EFCDB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Number bonds</w:t>
            </w:r>
          </w:p>
          <w:p w14:paraId="040DA069" w14:textId="27E74394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Shape – spatial reasoning</w:t>
            </w:r>
          </w:p>
        </w:tc>
        <w:tc>
          <w:tcPr>
            <w:tcW w:w="1759" w:type="dxa"/>
            <w:tcBorders>
              <w:top w:val="single" w:sz="6" w:space="0" w:color="FFFFFF" w:themeColor="background1"/>
              <w:bottom w:val="nil"/>
            </w:tcBorders>
          </w:tcPr>
          <w:p w14:paraId="0AFAECD6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Doubling</w:t>
            </w:r>
          </w:p>
          <w:p w14:paraId="0E7D1464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Sharing and grouping</w:t>
            </w:r>
          </w:p>
          <w:p w14:paraId="2A73DEC0" w14:textId="77777777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Even and odd</w:t>
            </w:r>
          </w:p>
          <w:p w14:paraId="4C75EF09" w14:textId="28D57A48" w:rsidR="006B4E6F" w:rsidRPr="00AD56D7" w:rsidRDefault="006B4E6F" w:rsidP="00FC3A5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Patterns and relationships</w:t>
            </w:r>
          </w:p>
        </w:tc>
      </w:tr>
      <w:tr w:rsidR="006D0EB1" w14:paraId="574F7255" w14:textId="77777777" w:rsidTr="00086143">
        <w:trPr>
          <w:trHeight w:val="756"/>
        </w:trPr>
        <w:tc>
          <w:tcPr>
            <w:tcW w:w="2537" w:type="dxa"/>
            <w:tcBorders>
              <w:top w:val="nil"/>
              <w:bottom w:val="single" w:sz="24" w:space="0" w:color="auto"/>
            </w:tcBorders>
            <w:shd w:val="clear" w:color="auto" w:fill="FF6699"/>
          </w:tcPr>
          <w:p w14:paraId="71D90F53" w14:textId="77777777" w:rsidR="006D0EB1" w:rsidRPr="00AD56D7" w:rsidRDefault="006D0EB1" w:rsidP="00FC3A5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Ongoing throughout the year</w:t>
            </w:r>
          </w:p>
        </w:tc>
        <w:tc>
          <w:tcPr>
            <w:tcW w:w="20422" w:type="dxa"/>
            <w:gridSpan w:val="9"/>
            <w:tcBorders>
              <w:top w:val="nil"/>
              <w:bottom w:val="single" w:sz="24" w:space="0" w:color="auto"/>
            </w:tcBorders>
            <w:shd w:val="clear" w:color="auto" w:fill="auto"/>
          </w:tcPr>
          <w:p w14:paraId="2F2DC995" w14:textId="42F99836" w:rsidR="006D0EB1" w:rsidRPr="00AD56D7" w:rsidRDefault="006D0EB1" w:rsidP="00C611DE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Link the number symbol with its cardinal number value.                                                  </w:t>
            </w:r>
            <w:r w:rsidR="00FC3A59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 Select, </w:t>
            </w:r>
            <w:r w:rsidR="00FC3A59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rotate,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and manipulate shapes </w:t>
            </w:r>
            <w:r w:rsidR="00B63FD8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to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develop spatial reasoning skills.</w:t>
            </w:r>
          </w:p>
          <w:p w14:paraId="0A9B184C" w14:textId="58BDBCD9" w:rsidR="006D0EB1" w:rsidRPr="00AD56D7" w:rsidRDefault="006D0EB1" w:rsidP="00C611DE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Count beyond ten.  Compare numbers                                                                         </w:t>
            </w:r>
            <w:r w:rsidR="00FC3A59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="0087421E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Compose and decompose shapes so that children recognise a shape can have other shapes within it, just as numbers can.</w:t>
            </w:r>
          </w:p>
          <w:p w14:paraId="7AFFD3CD" w14:textId="563BE9F7" w:rsidR="006D0EB1" w:rsidRPr="00AD56D7" w:rsidRDefault="006D0EB1" w:rsidP="00C611DE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Understand the ‘one more/one less than’ relationship between consecutive numbers.            Continue, </w:t>
            </w:r>
            <w:r w:rsidR="00FC3A59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copy,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and create repeating patterns.</w:t>
            </w:r>
          </w:p>
          <w:p w14:paraId="0B5C9975" w14:textId="77777777" w:rsidR="006D0EB1" w:rsidRPr="00AD56D7" w:rsidRDefault="006D0EB1" w:rsidP="00C611DE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Compare length, </w:t>
            </w:r>
            <w:r w:rsidR="00FC3A59"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weight,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 xml:space="preserve"> and capacity.</w:t>
            </w:r>
          </w:p>
          <w:p w14:paraId="436D6884" w14:textId="66E5723E" w:rsidR="0099192B" w:rsidRPr="00AD56D7" w:rsidRDefault="0099192B" w:rsidP="00C611D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</w:tr>
      <w:tr w:rsidR="00ED0117" w14:paraId="3ACA3E61" w14:textId="77777777" w:rsidTr="00086143">
        <w:trPr>
          <w:trHeight w:val="366"/>
        </w:trPr>
        <w:tc>
          <w:tcPr>
            <w:tcW w:w="2537" w:type="dxa"/>
            <w:vMerge w:val="restart"/>
            <w:tcBorders>
              <w:top w:val="single" w:sz="24" w:space="0" w:color="auto"/>
            </w:tcBorders>
            <w:shd w:val="clear" w:color="auto" w:fill="FF99CC"/>
          </w:tcPr>
          <w:p w14:paraId="1DE213AD" w14:textId="0202A402" w:rsidR="00ED0117" w:rsidRDefault="00ED0117" w:rsidP="00ED0117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t xml:space="preserve">Understanding the World </w:t>
            </w:r>
          </w:p>
          <w:p w14:paraId="3A5A85AB" w14:textId="77777777" w:rsidR="0087421E" w:rsidRPr="00B6216F" w:rsidRDefault="0087421E" w:rsidP="00ED0117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329A68E1" w14:textId="34F030BB" w:rsidR="00322026" w:rsidRDefault="00B6216F" w:rsidP="00ED0117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8A3C4A" wp14:editId="747CAEAD">
                  <wp:extent cx="638175" cy="670230"/>
                  <wp:effectExtent l="0" t="0" r="0" b="0"/>
                  <wp:docPr id="16" name="Picture 16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03" cy="67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D9BAE" w14:textId="0FB09272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763A427E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3415C546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423DDEAE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5A94814A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0E30EA0C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058F92FF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700702CC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580334DC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0E0FB35E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1E3B7808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2C10E1B7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5DDBBC3B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5D822AB5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4374D523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1C0AFD7B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6CAB19EB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7B0E3C16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6C241199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3EC4134B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0324EFB4" w14:textId="77777777" w:rsidR="00ED0117" w:rsidRPr="0027728C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6910DF24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474D521A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7C538A1B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2BE625C5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3743C910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3E854421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19936D3F" w14:textId="77777777" w:rsidR="00ED0117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  <w:p w14:paraId="7EF8D970" w14:textId="51B73AED" w:rsidR="00ED0117" w:rsidRPr="00DF37F2" w:rsidRDefault="00ED0117" w:rsidP="00ED0117">
            <w:pPr>
              <w:jc w:val="center"/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63281A57" w14:textId="77777777" w:rsidR="008F4C04" w:rsidRPr="00AD56D7" w:rsidRDefault="00ED0117" w:rsidP="00ED0117">
            <w:pPr>
              <w:ind w:left="-64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>Chronology</w:t>
            </w:r>
            <w:r w:rsidRPr="00AD56D7">
              <w:rPr>
                <w:rFonts w:ascii="SassoonPrimaryInfant" w:hAnsi="SassoonPrimaryInfant"/>
                <w:color w:val="FF66FF"/>
                <w:sz w:val="18"/>
                <w:szCs w:val="18"/>
              </w:rPr>
              <w:t xml:space="preserve">: 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Talk about members of their immediate family and the relationship to them.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14:paraId="32DD5344" w14:textId="2609D3D0" w:rsidR="00ED0117" w:rsidRPr="00AD56D7" w:rsidRDefault="00ED0117" w:rsidP="00B47A60">
            <w:pPr>
              <w:ind w:left="-64"/>
              <w:rPr>
                <w:rFonts w:ascii="SassoonPrimaryInfant" w:hAnsi="SassoonPrimaryInfant"/>
                <w:b/>
                <w:bCs/>
                <w:i/>
                <w:iCs/>
                <w:color w:val="FFAFFF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Name and describe people who are familiar to them.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81FB8EA" w14:textId="77777777" w:rsidR="00ED0117" w:rsidRPr="00AD56D7" w:rsidRDefault="00ED0117" w:rsidP="00ED0117">
            <w:pPr>
              <w:ind w:left="-64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 xml:space="preserve">Chronology: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use the language of time when talking about past/present events in their own lives and in the lives of others including people they have learnt about through books.</w:t>
            </w:r>
          </w:p>
          <w:p w14:paraId="6405AF97" w14:textId="77777777" w:rsidR="00ED0117" w:rsidRPr="00AD56D7" w:rsidRDefault="00ED0117" w:rsidP="00ED0117">
            <w:pPr>
              <w:ind w:left="-64"/>
              <w:rPr>
                <w:rFonts w:ascii="SassoonPrimaryInfant" w:hAnsi="SassoonPrimaryInfant"/>
                <w:b/>
                <w:bCs/>
                <w:color w:val="FFAFFF"/>
                <w:sz w:val="18"/>
                <w:szCs w:val="18"/>
              </w:rPr>
            </w:pPr>
          </w:p>
          <w:p w14:paraId="492E11BE" w14:textId="77777777" w:rsidR="00ED0117" w:rsidRPr="00AD56D7" w:rsidRDefault="00ED0117" w:rsidP="00ED0117">
            <w:pPr>
              <w:ind w:left="-64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>Enquiry:</w:t>
            </w:r>
            <w:r w:rsidRPr="00AD56D7">
              <w:rPr>
                <w:rFonts w:ascii="SassoonPrimaryInfant" w:hAnsi="SassoonPrimaryInfant"/>
                <w:color w:val="FF66FF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Find out about key historical events and why and how we celebrate today? Remembrance Day, Christmas Day, Diwali. Ask questions, use different sources to find answers including books.</w:t>
            </w:r>
          </w:p>
          <w:p w14:paraId="076B705B" w14:textId="77777777" w:rsidR="00ED0117" w:rsidRPr="00AD56D7" w:rsidRDefault="00ED0117" w:rsidP="00ED0117">
            <w:pPr>
              <w:spacing w:after="200" w:line="276" w:lineRule="auto"/>
              <w:ind w:left="-45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Comment on images of familiar situations in the past.</w:t>
            </w:r>
          </w:p>
          <w:p w14:paraId="3FC20DBA" w14:textId="77777777" w:rsidR="00ED0117" w:rsidRPr="00AD56D7" w:rsidRDefault="00ED0117" w:rsidP="00B47A60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color w:val="4472C4" w:themeColor="accent1"/>
                <w:sz w:val="18"/>
                <w:szCs w:val="18"/>
                <w:lang w:eastAsia="en-GB"/>
              </w:rPr>
            </w:pPr>
          </w:p>
          <w:p w14:paraId="57E70B8B" w14:textId="77777777" w:rsidR="00ED0117" w:rsidRPr="00AD56D7" w:rsidRDefault="00ED0117" w:rsidP="00ED0117">
            <w:pPr>
              <w:spacing w:after="200" w:line="276" w:lineRule="auto"/>
              <w:ind w:left="-45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5B2B98C" w14:textId="0B9D88F3" w:rsidR="00ED0117" w:rsidRPr="00AD56D7" w:rsidRDefault="00ED0117" w:rsidP="00ED0117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Chronology: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Visually represent their own day on a simple timeline (correspond with number 7 work, days of the week)</w:t>
            </w:r>
          </w:p>
        </w:tc>
        <w:tc>
          <w:tcPr>
            <w:tcW w:w="338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284D86F9" w14:textId="77777777" w:rsidR="00ED0117" w:rsidRPr="00AD56D7" w:rsidRDefault="00ED0117" w:rsidP="00ED011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>Chronology:</w:t>
            </w:r>
            <w:r w:rsidRPr="00AD56D7">
              <w:rPr>
                <w:rFonts w:ascii="SassoonPrimaryInfant" w:hAnsi="SassoonPrimaryInfant"/>
                <w:color w:val="FF66FF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Talk about and understand changes in their own lifetime, by creating a personal timeline. </w:t>
            </w:r>
          </w:p>
          <w:p w14:paraId="413FB4DB" w14:textId="77777777" w:rsidR="00ED0117" w:rsidRPr="00AD56D7" w:rsidRDefault="00ED0117" w:rsidP="00ED0117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color w:val="FFAFFF"/>
                <w:sz w:val="18"/>
                <w:szCs w:val="18"/>
                <w:lang w:eastAsia="en-GB"/>
              </w:rPr>
            </w:pPr>
          </w:p>
          <w:p w14:paraId="01A4289B" w14:textId="5C81B76F" w:rsidR="00B47A60" w:rsidRPr="00AD56D7" w:rsidRDefault="00ED0117" w:rsidP="00B47A60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Enquiry: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Describe images of familiar situations in the past using books such as, ‘</w:t>
            </w:r>
            <w:r w:rsidR="00866DEE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Once there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were giants’, ‘Peepo’, Shirley Hughes stories.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C0BA52D" w14:textId="77777777" w:rsidR="00ED0117" w:rsidRPr="00AD56D7" w:rsidRDefault="00ED0117" w:rsidP="00ED0117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Chronology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Recount an event, orally, pictorial and/or with captions.</w:t>
            </w:r>
          </w:p>
          <w:p w14:paraId="25CC8B36" w14:textId="77777777" w:rsidR="00ED0117" w:rsidRPr="00AD56D7" w:rsidRDefault="00ED0117" w:rsidP="00ED0117">
            <w:pPr>
              <w:contextualSpacing/>
              <w:rPr>
                <w:rFonts w:ascii="SassoonPrimaryInfant" w:eastAsia="Times New Roman" w:hAnsi="SassoonPrimaryInfant" w:cs="Arial"/>
                <w:i/>
                <w:iCs/>
                <w:color w:val="FF0000"/>
                <w:sz w:val="18"/>
                <w:szCs w:val="18"/>
                <w:lang w:eastAsia="en-GB"/>
              </w:rPr>
            </w:pPr>
          </w:p>
          <w:p w14:paraId="3305649E" w14:textId="77777777" w:rsidR="00ED0117" w:rsidRPr="00AD56D7" w:rsidRDefault="00ED0117" w:rsidP="00ED0117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color w:val="FFAFFF"/>
                <w:sz w:val="18"/>
                <w:szCs w:val="18"/>
                <w:lang w:eastAsia="en-GB"/>
              </w:rPr>
            </w:pPr>
          </w:p>
          <w:p w14:paraId="70F1DE9B" w14:textId="77777777" w:rsidR="00ED0117" w:rsidRPr="00AD56D7" w:rsidRDefault="00ED0117" w:rsidP="00ED0117">
            <w:pPr>
              <w:contextualSpacing/>
              <w:rPr>
                <w:rFonts w:ascii="SassoonPrimaryInfant" w:eastAsia="Times New Roman" w:hAnsi="SassoonPrimaryInfant" w:cs="Arial"/>
                <w:b/>
                <w:bCs/>
                <w:color w:val="FFAFFF"/>
                <w:sz w:val="18"/>
                <w:szCs w:val="18"/>
                <w:lang w:eastAsia="en-GB"/>
              </w:rPr>
            </w:pPr>
          </w:p>
          <w:p w14:paraId="414D800C" w14:textId="39250B2A" w:rsidR="00ED0117" w:rsidRPr="00AD56D7" w:rsidRDefault="00ED0117" w:rsidP="00ED0117">
            <w:pPr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Enquiry: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Talk about key roles people have in society both in the present and past. Name and describe people who are familiar to them within their community </w:t>
            </w:r>
            <w:r w:rsidR="00A4082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e.g.,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police, fire service, doctors, dentist.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bottom w:val="nil"/>
            </w:tcBorders>
          </w:tcPr>
          <w:p w14:paraId="387955ED" w14:textId="77777777" w:rsidR="00ED0117" w:rsidRPr="00AD56D7" w:rsidRDefault="00ED0117" w:rsidP="00ED0117">
            <w:pPr>
              <w:rPr>
                <w:rFonts w:ascii="SassoonPrimaryInfant" w:hAnsi="SassoonPrimaryInfant"/>
                <w:b/>
                <w:bCs/>
                <w:color w:val="FFAFFF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 xml:space="preserve">Chronology: 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Order experiences in relation to themselves and others, including stories.</w:t>
            </w:r>
          </w:p>
          <w:p w14:paraId="21E224CA" w14:textId="77777777" w:rsidR="00ED0117" w:rsidRPr="00AD56D7" w:rsidRDefault="00ED0117" w:rsidP="00ED0117">
            <w:pPr>
              <w:rPr>
                <w:rFonts w:ascii="SassoonPrimaryInfant" w:hAnsi="SassoonPrimaryInfant"/>
                <w:b/>
                <w:bCs/>
                <w:color w:val="FFAFFF"/>
                <w:sz w:val="18"/>
                <w:szCs w:val="18"/>
              </w:rPr>
            </w:pPr>
          </w:p>
          <w:p w14:paraId="7BAA1BFE" w14:textId="77777777" w:rsidR="00ED0117" w:rsidRPr="00AD56D7" w:rsidRDefault="00ED0117" w:rsidP="00ED0117">
            <w:pPr>
              <w:rPr>
                <w:rFonts w:ascii="SassoonPrimaryInfant" w:hAnsi="SassoonPrimaryInfant"/>
                <w:b/>
                <w:bCs/>
                <w:color w:val="FFAFFF"/>
                <w:sz w:val="18"/>
                <w:szCs w:val="18"/>
              </w:rPr>
            </w:pPr>
          </w:p>
          <w:p w14:paraId="060504DB" w14:textId="075AB37E" w:rsidR="00164665" w:rsidRPr="00AD56D7" w:rsidRDefault="00ED0117" w:rsidP="00ED011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b/>
                <w:bCs/>
                <w:color w:val="FF66FF"/>
                <w:sz w:val="18"/>
                <w:szCs w:val="18"/>
              </w:rPr>
              <w:t>Enquiry:</w:t>
            </w:r>
            <w:r w:rsidRPr="00AD56D7">
              <w:rPr>
                <w:rFonts w:ascii="SassoonPrimaryInfant" w:hAnsi="SassoonPrimaryInfant"/>
                <w:color w:val="FF66FF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  <w:t>Comment on images of familiar situations in the past.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Describe features of objects, people, places at different times and make comparisons</w:t>
            </w:r>
            <w:r w:rsidR="00B86B65" w:rsidRPr="00AD56D7">
              <w:rPr>
                <w:rFonts w:ascii="SassoonPrimaryInfant" w:hAnsi="SassoonPrimaryInfant"/>
                <w:sz w:val="18"/>
                <w:szCs w:val="18"/>
              </w:rPr>
              <w:t>, focusing on seaside holidays ‘then’ and ‘now’</w:t>
            </w:r>
            <w:r w:rsidR="00A87FE3">
              <w:rPr>
                <w:rFonts w:ascii="SassoonPrimaryInfant" w:hAnsi="SassoonPrimaryInfant"/>
                <w:sz w:val="18"/>
                <w:szCs w:val="18"/>
              </w:rPr>
              <w:t xml:space="preserve"> and the life of Grace Darling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>. Talk about what is the same and different.</w:t>
            </w:r>
          </w:p>
          <w:p w14:paraId="27D1CD94" w14:textId="77777777" w:rsidR="00164665" w:rsidRPr="00AD56D7" w:rsidRDefault="00164665" w:rsidP="00ED011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6B9A3B6" w14:textId="27D87C33" w:rsidR="00ED0117" w:rsidRPr="00AD56D7" w:rsidRDefault="00164665" w:rsidP="00ED011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hAnsi="SassoonPrimaryInfant"/>
                <w:sz w:val="18"/>
                <w:szCs w:val="18"/>
              </w:rPr>
              <w:t>Talk about why dinosaurs are not alive now and link to fossils</w:t>
            </w:r>
            <w:r w:rsidR="00D96D31" w:rsidRPr="00AD56D7">
              <w:rPr>
                <w:rFonts w:ascii="SassoonPrimaryInfant" w:hAnsi="SassoonPrimaryInfant"/>
                <w:sz w:val="18"/>
                <w:szCs w:val="18"/>
              </w:rPr>
              <w:t>/archaeology.</w:t>
            </w:r>
            <w:r w:rsidR="00ED0117"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</w:tr>
      <w:tr w:rsidR="006D0EB1" w14:paraId="7E3893F3" w14:textId="77777777" w:rsidTr="00086143">
        <w:trPr>
          <w:trHeight w:val="363"/>
        </w:trPr>
        <w:tc>
          <w:tcPr>
            <w:tcW w:w="2537" w:type="dxa"/>
            <w:vMerge/>
            <w:tcBorders>
              <w:top w:val="single" w:sz="24" w:space="0" w:color="auto"/>
            </w:tcBorders>
            <w:shd w:val="clear" w:color="auto" w:fill="FF99CC"/>
          </w:tcPr>
          <w:p w14:paraId="7BC7F117" w14:textId="77777777" w:rsidR="006D0EB1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22" w:type="dxa"/>
            <w:gridSpan w:val="9"/>
            <w:tcBorders>
              <w:top w:val="nil"/>
              <w:bottom w:val="single" w:sz="4" w:space="0" w:color="auto"/>
            </w:tcBorders>
            <w:shd w:val="clear" w:color="auto" w:fill="FFE5FF"/>
          </w:tcPr>
          <w:p w14:paraId="4079081A" w14:textId="543D5FDE" w:rsidR="006D0EB1" w:rsidRPr="00AD56D7" w:rsidRDefault="006D0EB1" w:rsidP="00FC3A59">
            <w:pPr>
              <w:tabs>
                <w:tab w:val="left" w:pos="5107"/>
              </w:tabs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</w:tr>
      <w:tr w:rsidR="005413FD" w14:paraId="401D229E" w14:textId="77777777" w:rsidTr="00086143">
        <w:trPr>
          <w:trHeight w:val="363"/>
        </w:trPr>
        <w:tc>
          <w:tcPr>
            <w:tcW w:w="2537" w:type="dxa"/>
            <w:vMerge/>
            <w:tcBorders>
              <w:top w:val="single" w:sz="2" w:space="0" w:color="FFFFFF" w:themeColor="background1"/>
            </w:tcBorders>
            <w:shd w:val="clear" w:color="auto" w:fill="FF99CC"/>
          </w:tcPr>
          <w:p w14:paraId="251E2752" w14:textId="77777777" w:rsidR="005413FD" w:rsidRDefault="005413FD" w:rsidP="005413F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auto"/>
          </w:tcPr>
          <w:p w14:paraId="10D7493D" w14:textId="5CCA8F19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Mapping: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Talk about the features of their immediate environment</w:t>
            </w:r>
            <w:r w:rsidRPr="00AD56D7">
              <w:rPr>
                <w:rFonts w:ascii="SassoonPrimaryInfant" w:eastAsia="Times New Roman" w:hAnsi="SassoonPrimaryInfant" w:cs="Arial"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with visual representations e.g., classroom maps, Pete</w:t>
            </w:r>
            <w:r w:rsidR="00D312C8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the Cat’s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story map around school, seating maps, nature area map and read common signs and logos.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0BF82E" w14:textId="27F0AE9C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Mapping: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Use technology e.g., a BeeBot and begin to show spatial awareness. Use positional language i.e., under, beside, on top of etc.</w:t>
            </w:r>
          </w:p>
          <w:p w14:paraId="1B3CD641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75B2CB8E" w14:textId="10A3B426" w:rsidR="00BF0F5E" w:rsidRPr="00AD56D7" w:rsidRDefault="00BF0F5E" w:rsidP="00BF0F5E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Enquiry: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Explore states of matter when cooking gingerbread men</w:t>
            </w:r>
          </w:p>
          <w:p w14:paraId="4D0BFE25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F4316A" w14:textId="0BBDC85C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Mapping: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Program a BeeBot or instruct a friend to move along a track or small world setup in a specific direction using terms up, down, side. </w:t>
            </w:r>
          </w:p>
          <w:p w14:paraId="3E187305" w14:textId="3663BC19" w:rsidR="005413FD" w:rsidRPr="00AD56D7" w:rsidRDefault="008F4C04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Identify </w:t>
            </w:r>
            <w:r w:rsidR="001D5732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places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on a map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- </w:t>
            </w:r>
            <w:r w:rsidR="005413FD"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Recognise some environments that are different to the one in which they live e.g., Antarctica.</w:t>
            </w:r>
          </w:p>
          <w:p w14:paraId="417B15EA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2A048B66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Enquiry: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Use technology and IT equipment to make observations or find information about different locations and places.  Recognise, know, and describe features of different places. Look closely at similarities and differences.</w:t>
            </w:r>
          </w:p>
          <w:p w14:paraId="0B649649" w14:textId="03B69BD8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F856BBD" w14:textId="4E2CC0E2" w:rsidR="00007962" w:rsidRDefault="00007962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Explore states of matter (water/ice)</w:t>
            </w:r>
          </w:p>
          <w:p w14:paraId="25F07206" w14:textId="14531471" w:rsidR="00633891" w:rsidRDefault="00633891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1201554E" w14:textId="77777777" w:rsidR="005413FD" w:rsidRDefault="00633891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Understand that animals live in different places and explore what they have in </w:t>
            </w:r>
            <w:r w:rsidR="008C0FEA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common/what makes them different.</w:t>
            </w:r>
          </w:p>
          <w:p w14:paraId="282634C7" w14:textId="00DF4FB4" w:rsidR="008C0FEA" w:rsidRPr="00AD56D7" w:rsidRDefault="008C0FEA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14:paraId="29257F83" w14:textId="71AC1D06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Mapping: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Complete a simple BeeBot program using a grid map or carpet squares.</w:t>
            </w:r>
          </w:p>
          <w:p w14:paraId="1E998FAC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4296D1D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25E38BCE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39BB028F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565E0C94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4C865AFE" w14:textId="77777777" w:rsidR="005413FD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Enquiry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- comment and ask questions about their immediate environment, other places which are familiar to them, and places they have learnt about e.g., school nature area and the town centre</w:t>
            </w:r>
          </w:p>
          <w:p w14:paraId="75608B8B" w14:textId="77777777" w:rsidR="00CA50C9" w:rsidRDefault="00CA50C9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13D648B0" w14:textId="77777777" w:rsidR="00CA50C9" w:rsidRDefault="00CA50C9" w:rsidP="00CA50C9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Understand the key features of the life cycle of a plant or animal.</w:t>
            </w:r>
          </w:p>
          <w:p w14:paraId="67A70021" w14:textId="595D8FC0" w:rsidR="00CA50C9" w:rsidRPr="00AD56D7" w:rsidRDefault="00CA50C9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383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43D431D2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Mapping: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Draw information from a simple map</w:t>
            </w:r>
            <w:r w:rsidRPr="00AD56D7">
              <w:rPr>
                <w:rFonts w:ascii="SassoonPrimaryInfant" w:eastAsia="Times New Roman" w:hAnsi="SassoonPrimaryInfant" w:cs="Arial"/>
                <w:color w:val="000000" w:themeColor="text1"/>
                <w:sz w:val="18"/>
                <w:szCs w:val="18"/>
                <w:lang w:eastAsia="en-GB"/>
              </w:rPr>
              <w:t xml:space="preserve"> and identify landmarks of our local area walk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.</w:t>
            </w:r>
          </w:p>
          <w:p w14:paraId="3E880F9E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04CC016F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215FBB6B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36FAE8EC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52C6827F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24891708" w14:textId="05537838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Enquiry: </w:t>
            </w:r>
            <w:r w:rsidRPr="00AD56D7">
              <w:rPr>
                <w:rFonts w:ascii="SassoonPrimaryInfant" w:eastAsia="Times New Roman" w:hAnsi="SassoonPrimaryInfant" w:cs="Arial"/>
                <w:color w:val="000000" w:themeColor="text1"/>
                <w:sz w:val="18"/>
                <w:szCs w:val="18"/>
                <w:lang w:eastAsia="en-GB"/>
              </w:rPr>
              <w:t xml:space="preserve">Comment and ask questions about the different parts of the local community. </w:t>
            </w:r>
            <w:r w:rsidR="00A840CA" w:rsidRPr="00AD56D7">
              <w:rPr>
                <w:rFonts w:ascii="SassoonPrimaryInfant" w:eastAsia="Times New Roman" w:hAnsi="SassoonPrimaryInfant" w:cs="Arial"/>
                <w:color w:val="000000" w:themeColor="text1"/>
                <w:sz w:val="18"/>
                <w:szCs w:val="18"/>
                <w:lang w:eastAsia="en-GB"/>
              </w:rPr>
              <w:t>E.g.,</w:t>
            </w:r>
            <w:r w:rsidRPr="00AD56D7">
              <w:rPr>
                <w:rFonts w:ascii="SassoonPrimaryInfant" w:eastAsia="Times New Roman" w:hAnsi="SassoonPrimaryInfant" w:cs="Arial"/>
                <w:color w:val="000000" w:themeColor="text1"/>
                <w:sz w:val="18"/>
                <w:szCs w:val="18"/>
                <w:lang w:eastAsia="en-GB"/>
              </w:rPr>
              <w:t xml:space="preserve"> weather, hill, house, farm, church, shop. Use photos and pictures to locate places and place on a simple map. </w:t>
            </w:r>
          </w:p>
          <w:p w14:paraId="3A456007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Find out about their local area by talking to people, examining photographs, and visiting local places.</w:t>
            </w:r>
          </w:p>
          <w:p w14:paraId="1281C962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33248CEE" w14:textId="77777777" w:rsidR="00AD56D7" w:rsidRDefault="00AD56D7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7D65AE17" w14:textId="1C3F4E3F" w:rsidR="00AD56D7" w:rsidRPr="00AD56D7" w:rsidRDefault="00AD56D7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35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4E3572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>Mapping:</w:t>
            </w:r>
            <w:r w:rsidRPr="00AD56D7"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Create own maps using grid paper and symbols (x marks the spot treasure maps)</w:t>
            </w:r>
          </w:p>
          <w:p w14:paraId="346533A0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color w:val="FF66FF"/>
                <w:sz w:val="18"/>
                <w:szCs w:val="18"/>
                <w:lang w:eastAsia="en-GB"/>
              </w:rPr>
            </w:pPr>
          </w:p>
          <w:p w14:paraId="297A5978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55C709FD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35A11FF9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0154558C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1B629748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Enquiry: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Recognise, know, and describe features of different places. Look closely at similarities and differences between their immediate environment and different places they have visited, learnt about through books or websites.</w:t>
            </w:r>
          </w:p>
          <w:p w14:paraId="7AE862A4" w14:textId="77777777" w:rsidR="005413FD" w:rsidRPr="00AD56D7" w:rsidRDefault="005413FD" w:rsidP="005413FD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</w:tr>
      <w:tr w:rsidR="006D0EB1" w14:paraId="75AAF4D6" w14:textId="77777777" w:rsidTr="00086143">
        <w:trPr>
          <w:trHeight w:val="363"/>
        </w:trPr>
        <w:tc>
          <w:tcPr>
            <w:tcW w:w="2537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FF99CC"/>
          </w:tcPr>
          <w:p w14:paraId="38C5D6C0" w14:textId="77777777" w:rsidR="006D0EB1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22" w:type="dxa"/>
            <w:gridSpan w:val="9"/>
            <w:tcBorders>
              <w:top w:val="nil"/>
              <w:bottom w:val="single" w:sz="4" w:space="0" w:color="auto"/>
            </w:tcBorders>
            <w:shd w:val="clear" w:color="auto" w:fill="FFCCFF"/>
          </w:tcPr>
          <w:p w14:paraId="5C60A32B" w14:textId="77777777" w:rsidR="002E581A" w:rsidRDefault="002E581A" w:rsidP="0099192B">
            <w:pPr>
              <w:tabs>
                <w:tab w:val="left" w:pos="5107"/>
              </w:tabs>
              <w:jc w:val="center"/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</w:pPr>
          </w:p>
          <w:p w14:paraId="2338E54E" w14:textId="25D44B7C" w:rsidR="005413FD" w:rsidRPr="00AD56D7" w:rsidRDefault="005413FD" w:rsidP="0099192B">
            <w:pPr>
              <w:tabs>
                <w:tab w:val="left" w:pos="5107"/>
              </w:tabs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Communication: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Comment on what they notice about the environment where they live and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understand the effect of the changing seasons on the natural world around them. Describe what they see, hear, and feel outside.</w:t>
            </w:r>
          </w:p>
          <w:p w14:paraId="58C19795" w14:textId="1E8623EB" w:rsidR="005413FD" w:rsidRPr="00AD56D7" w:rsidRDefault="005413FD" w:rsidP="0099192B">
            <w:pPr>
              <w:tabs>
                <w:tab w:val="left" w:pos="5107"/>
              </w:tabs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color w:val="FF66FF"/>
                <w:sz w:val="18"/>
                <w:szCs w:val="18"/>
                <w:lang w:eastAsia="en-GB"/>
              </w:rPr>
              <w:t xml:space="preserve">Observation: 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Explore the natural world around them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by taking part in </w:t>
            </w:r>
            <w:r w:rsidR="00371E31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regular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forest school inspired ‘Nature School’ sessions and</w:t>
            </w:r>
            <w:r w:rsidRPr="00AD56D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making observations and drawing pictures of animals and plants. Understand the need to respect and care for the natural environment and all living things.</w:t>
            </w:r>
            <w:r w:rsidR="00021F5E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Name different types of animals and plants. Make comparisons between different living things.</w:t>
            </w:r>
          </w:p>
          <w:p w14:paraId="3D8D6D68" w14:textId="77777777" w:rsidR="006D0EB1" w:rsidRPr="00AD56D7" w:rsidRDefault="006D0EB1" w:rsidP="00FC3A59">
            <w:pPr>
              <w:tabs>
                <w:tab w:val="left" w:pos="5107"/>
              </w:tabs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</w:tr>
      <w:tr w:rsidR="006D0EB1" w14:paraId="7692B869" w14:textId="77777777" w:rsidTr="00086143">
        <w:trPr>
          <w:trHeight w:val="649"/>
        </w:trPr>
        <w:tc>
          <w:tcPr>
            <w:tcW w:w="2537" w:type="dxa"/>
            <w:vMerge w:val="restart"/>
            <w:tcBorders>
              <w:top w:val="single" w:sz="24" w:space="0" w:color="auto"/>
            </w:tcBorders>
            <w:shd w:val="clear" w:color="auto" w:fill="CCCCFF"/>
          </w:tcPr>
          <w:p w14:paraId="3A7FAF94" w14:textId="323F9ED3" w:rsidR="006D0EB1" w:rsidRDefault="006D0EB1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AD56D7">
              <w:rPr>
                <w:rFonts w:ascii="SassoonPrimaryInfant" w:hAnsi="SassoonPrimaryInfant"/>
                <w:b/>
                <w:bCs/>
              </w:rPr>
              <w:lastRenderedPageBreak/>
              <w:t>Expressive Arts and Design</w:t>
            </w:r>
          </w:p>
          <w:p w14:paraId="4DBCE529" w14:textId="77777777" w:rsidR="005B00CF" w:rsidRPr="005B00CF" w:rsidRDefault="005B00CF" w:rsidP="00FC3A59">
            <w:pPr>
              <w:jc w:val="center"/>
              <w:rPr>
                <w:rFonts w:ascii="SassoonPrimaryInfant" w:hAnsi="SassoonPrimaryInfant"/>
                <w:b/>
                <w:bCs/>
                <w:sz w:val="4"/>
                <w:szCs w:val="4"/>
              </w:rPr>
            </w:pPr>
          </w:p>
          <w:p w14:paraId="38F00707" w14:textId="3AC2AECA" w:rsidR="00B6216F" w:rsidRPr="00AD56D7" w:rsidRDefault="005B00CF" w:rsidP="00FC3A59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B8548C" wp14:editId="3E559688">
                  <wp:extent cx="609255" cy="590550"/>
                  <wp:effectExtent l="0" t="0" r="635" b="0"/>
                  <wp:docPr id="17" name="Picture 1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14" cy="60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E7BE4" w14:textId="367CE23E" w:rsidR="00322026" w:rsidRDefault="00322026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76FB6FAB" w14:textId="737CAB1B" w:rsidR="00322026" w:rsidRPr="00B279DC" w:rsidRDefault="00322026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4F7F81BA" w14:textId="3372BFEB" w:rsidR="006D0EB1" w:rsidRDefault="006D0EB1" w:rsidP="00FC3A5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39084872" w14:textId="32A342E1" w:rsidR="00DC3953" w:rsidRPr="00AD56D7" w:rsidRDefault="00DC3953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Portrait skills – drawing themselves</w:t>
            </w:r>
            <w:r w:rsidR="00C611DE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, observational work, 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owl </w:t>
            </w:r>
            <w:r w:rsidR="005B498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collage</w:t>
            </w:r>
            <w:r w:rsidR="0071471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, junk modellin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g, colour mixing to paint </w:t>
            </w:r>
            <w:r w:rsidR="006E48F8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feelings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6E48F8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m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onsters</w:t>
            </w:r>
            <w:r w:rsidR="00B84EF7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, collaborative large</w:t>
            </w:r>
            <w:r w:rsidR="0042369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-</w:t>
            </w:r>
            <w:r w:rsidR="00B84EF7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scale mark making</w:t>
            </w:r>
          </w:p>
          <w:p w14:paraId="090DF289" w14:textId="77777777" w:rsidR="00C611DE" w:rsidRPr="00AD56D7" w:rsidRDefault="00C611DE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D6C67B7" w14:textId="5275BBBB" w:rsidR="00DC3953" w:rsidRDefault="00DC3953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4F2BC5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–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1F7E43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Giuseppe Archimboldo</w:t>
            </w:r>
            <w:r w:rsidR="00AB2F59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or </w:t>
            </w:r>
            <w:r w:rsidR="007F36DF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Jackson </w:t>
            </w:r>
            <w:r w:rsidR="007D6220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Pollock</w:t>
            </w:r>
            <w:r w:rsidR="00E00CB8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</w:p>
          <w:p w14:paraId="1890C7F5" w14:textId="77777777" w:rsidR="00832683" w:rsidRPr="00AD56D7" w:rsidRDefault="00832683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0D5CBF1A" w14:textId="64D44485" w:rsidR="00A307D5" w:rsidRPr="00AD56D7" w:rsidRDefault="007D248A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MUSIC:</w:t>
            </w:r>
          </w:p>
          <w:p w14:paraId="1C16E806" w14:textId="77777777" w:rsidR="00C22F69" w:rsidRPr="00C22F69" w:rsidRDefault="00C22F69" w:rsidP="00C22F69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C22F69">
              <w:rPr>
                <w:rFonts w:ascii="SassoonPrimaryInfant" w:hAnsi="SassoonPrimaryInfant"/>
                <w:color w:val="002060"/>
                <w:sz w:val="18"/>
                <w:szCs w:val="18"/>
              </w:rPr>
              <w:t>Singing simple well know songs and rhymes, introducing new daily rhymes.</w:t>
            </w:r>
          </w:p>
          <w:p w14:paraId="35CFF6DC" w14:textId="77777777" w:rsidR="00C22F69" w:rsidRPr="00C22F69" w:rsidRDefault="00C22F69" w:rsidP="00C22F69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C22F69">
              <w:rPr>
                <w:rFonts w:ascii="SassoonPrimaryInfant" w:hAnsi="SassoonPrimaryInfant"/>
                <w:color w:val="002060"/>
                <w:sz w:val="18"/>
                <w:szCs w:val="18"/>
              </w:rPr>
              <w:t>Describing the sounds I can hear.</w:t>
            </w:r>
          </w:p>
          <w:p w14:paraId="063E371C" w14:textId="77777777" w:rsidR="00C22F69" w:rsidRPr="00C22F69" w:rsidRDefault="00C22F69" w:rsidP="00C22F69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C22F69">
              <w:rPr>
                <w:rFonts w:ascii="SassoonPrimaryInfant" w:hAnsi="SassoonPrimaryInfant"/>
                <w:color w:val="00B050"/>
                <w:sz w:val="18"/>
                <w:szCs w:val="18"/>
              </w:rPr>
              <w:t>Pitch, music, singing, songs, nursery rhymes, actions, listen, loud /quiet / fast / slow, dance, shouting, song words, clap, stamp, move</w:t>
            </w:r>
          </w:p>
          <w:p w14:paraId="6242C1BE" w14:textId="1BD4D0D7" w:rsidR="009D40BC" w:rsidRDefault="00C22F69" w:rsidP="00C22F69">
            <w:pPr>
              <w:spacing w:after="200" w:line="276" w:lineRule="auto"/>
              <w:contextualSpacing/>
              <w:rPr>
                <w:rFonts w:ascii="SassoonPrimaryInfant" w:hAnsi="SassoonPrimaryInfant"/>
                <w:color w:val="C45911"/>
                <w:sz w:val="18"/>
                <w:szCs w:val="18"/>
              </w:rPr>
            </w:pPr>
            <w:r w:rsidRPr="00C22F69">
              <w:rPr>
                <w:rFonts w:ascii="SassoonPrimaryInfant" w:hAnsi="SassoonPrimaryInfant"/>
                <w:color w:val="C45911"/>
                <w:sz w:val="18"/>
                <w:szCs w:val="18"/>
              </w:rPr>
              <w:t>Introduction to new songs, rhymes. Phase 1 phonics lessons focusing on tuning in.</w:t>
            </w:r>
          </w:p>
          <w:p w14:paraId="094C44BC" w14:textId="77777777" w:rsidR="00C22F69" w:rsidRPr="00C22F69" w:rsidRDefault="00C22F69" w:rsidP="00C22F6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69A0A8EA" w14:textId="2ACCC98C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Develop storylines in their pretend play.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1C6F63D" w14:textId="5CB0EB06" w:rsidR="004F2BC5" w:rsidRPr="00AD56D7" w:rsidRDefault="00A30FD8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Use different </w:t>
            </w:r>
            <w:r w:rsidR="00B75101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textures/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materials </w:t>
            </w:r>
            <w:r w:rsidR="00B75101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to make </w:t>
            </w:r>
            <w:r w:rsidR="002B3BFD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houses for the 3 Pigs, firework pictures, Rangoli patterns, Christmas c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ar</w:t>
            </w:r>
            <w:r w:rsidR="002B3BFD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ds and decorations</w:t>
            </w:r>
            <w:r w:rsidR="008B473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,</w:t>
            </w:r>
          </w:p>
          <w:p w14:paraId="4B4BDD2E" w14:textId="77777777" w:rsidR="00065651" w:rsidRPr="00AD56D7" w:rsidRDefault="0006565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34F2C2CA" w14:textId="3A73BE65" w:rsidR="004F2BC5" w:rsidRPr="00AD56D7" w:rsidRDefault="004F2BC5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–</w:t>
            </w:r>
            <w:r w:rsidR="00AB2F59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Piet Mondrian</w:t>
            </w:r>
            <w:r w:rsidR="00521A46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or </w:t>
            </w:r>
            <w:r w:rsidR="007859E8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Wassily 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Kandinsky</w:t>
            </w:r>
          </w:p>
          <w:p w14:paraId="6AA3CC13" w14:textId="77777777" w:rsidR="004F2BC5" w:rsidRPr="00AD56D7" w:rsidRDefault="004F2BC5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54ED6F21" w14:textId="7C124B00" w:rsidR="004F2BC5" w:rsidRDefault="007D248A" w:rsidP="004F2BC5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MUSIC:</w:t>
            </w:r>
          </w:p>
          <w:p w14:paraId="65A6118F" w14:textId="77777777" w:rsidR="004F1575" w:rsidRPr="004F1575" w:rsidRDefault="004F1575" w:rsidP="004F1575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4F1575">
              <w:rPr>
                <w:rFonts w:ascii="SassoonPrimaryInfant" w:hAnsi="SassoonPrimaryInfant"/>
                <w:color w:val="002060"/>
                <w:sz w:val="18"/>
                <w:szCs w:val="18"/>
              </w:rPr>
              <w:t>Nativity Performance – joining in with the words to sings and using actions.</w:t>
            </w:r>
          </w:p>
          <w:p w14:paraId="2EFC8B7E" w14:textId="77777777" w:rsidR="004F1575" w:rsidRPr="004F1575" w:rsidRDefault="004F1575" w:rsidP="004F1575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4F1575">
              <w:rPr>
                <w:rFonts w:ascii="SassoonPrimaryInfant" w:hAnsi="SassoonPrimaryInfant"/>
                <w:color w:val="002060"/>
                <w:sz w:val="18"/>
                <w:szCs w:val="18"/>
              </w:rPr>
              <w:t>Listening to music.</w:t>
            </w:r>
          </w:p>
          <w:p w14:paraId="298033DF" w14:textId="77777777" w:rsidR="004F1575" w:rsidRPr="004F1575" w:rsidRDefault="004F1575" w:rsidP="004F1575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4F1575">
              <w:rPr>
                <w:rFonts w:ascii="SassoonPrimaryInfant" w:hAnsi="SassoonPrimaryInfant"/>
                <w:color w:val="00B050"/>
                <w:sz w:val="18"/>
                <w:szCs w:val="18"/>
              </w:rPr>
              <w:t>Instruments, play, music, sounds, singing, songs, actions, listen, loud /quiet / fast / slow, dance, shouting</w:t>
            </w:r>
          </w:p>
          <w:p w14:paraId="756343C3" w14:textId="3652B659" w:rsidR="002E0CA8" w:rsidRPr="004F1575" w:rsidRDefault="004F1575" w:rsidP="004F1575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4F1575">
              <w:rPr>
                <w:rFonts w:ascii="SassoonPrimaryInfant" w:hAnsi="SassoonPrimaryInfant"/>
                <w:color w:val="C45911"/>
                <w:sz w:val="18"/>
                <w:szCs w:val="18"/>
              </w:rPr>
              <w:t>Daily singing of learnt songs, rhymes or poems, listening to music together as a class, rehearsing to then perform the school Nativity production.</w:t>
            </w:r>
          </w:p>
          <w:p w14:paraId="42BCD746" w14:textId="77777777" w:rsidR="004F2BC5" w:rsidRPr="00AD56D7" w:rsidRDefault="004F2BC5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746B0FF5" w14:textId="360F8A8A" w:rsidR="006D0EB1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Sing in a group or on their own, increasingly matching the pitch and following the melody.</w:t>
            </w:r>
          </w:p>
          <w:p w14:paraId="0D4294EC" w14:textId="77777777" w:rsidR="009D40BC" w:rsidRPr="00AD56D7" w:rsidRDefault="009D40BC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537D0BDF" w14:textId="1D60424B" w:rsidR="008E710B" w:rsidRPr="00AD56D7" w:rsidRDefault="008E710B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33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167886B4" w14:textId="7418ED5A" w:rsidR="004F2BC5" w:rsidRPr="00AD56D7" w:rsidRDefault="00F51472" w:rsidP="00FC3A59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Design and make homes for hibernating animals, </w:t>
            </w:r>
            <w:r w:rsidR="008B2156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symmetrical butterflies, animal masks, Chinese writing and lanterns, puppets</w:t>
            </w:r>
            <w:r w:rsidR="00332F90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using different joining techniques</w:t>
            </w:r>
          </w:p>
          <w:p w14:paraId="039F8330" w14:textId="77777777" w:rsidR="00065651" w:rsidRPr="00AD56D7" w:rsidRDefault="00065651" w:rsidP="00FC3A59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386E2679" w14:textId="5B161003" w:rsidR="004F2BC5" w:rsidRPr="00AD56D7" w:rsidRDefault="004F2BC5" w:rsidP="004F2BC5">
            <w:pPr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– </w:t>
            </w:r>
            <w:r w:rsidR="007265D5" w:rsidRPr="00AD56D7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>Henri Rousseau</w:t>
            </w:r>
            <w:r w:rsidR="00174AB0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</w:t>
            </w:r>
            <w:r w:rsidR="003961CB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>or</w:t>
            </w:r>
            <w:r w:rsidR="00AB2F59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</w:t>
            </w:r>
            <w:r w:rsidR="00EC070D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>Joan Miro</w:t>
            </w:r>
          </w:p>
          <w:p w14:paraId="27E65C76" w14:textId="4B75EA84" w:rsidR="004F2BC5" w:rsidRPr="00AD56D7" w:rsidRDefault="004F2BC5" w:rsidP="004F2BC5">
            <w:pPr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</w:pPr>
          </w:p>
          <w:p w14:paraId="72DA758D" w14:textId="48B8FEC3" w:rsidR="00832683" w:rsidRDefault="007D248A" w:rsidP="004F2BC5">
            <w:pPr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</w:pPr>
            <w:r w:rsidRPr="007D248A"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  <w:t>MUSIC</w:t>
            </w:r>
            <w:r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  <w:t>:</w:t>
            </w:r>
          </w:p>
          <w:p w14:paraId="660B31D8" w14:textId="77777777" w:rsidR="002F0377" w:rsidRPr="002F0377" w:rsidRDefault="002F0377" w:rsidP="002F0377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2F0377">
              <w:rPr>
                <w:rFonts w:ascii="SassoonPrimaryInfant" w:hAnsi="SassoonPrimaryInfant"/>
                <w:color w:val="002060"/>
                <w:sz w:val="18"/>
                <w:szCs w:val="18"/>
              </w:rPr>
              <w:t>Exploring musical instruments including body percussions.</w:t>
            </w:r>
          </w:p>
          <w:p w14:paraId="56841664" w14:textId="37DE8AE5" w:rsidR="002F0377" w:rsidRPr="002F0377" w:rsidRDefault="002F0377" w:rsidP="002F0377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2F0377">
              <w:rPr>
                <w:rFonts w:ascii="SassoonPrimaryInfant" w:hAnsi="SassoonPrimaryInfant"/>
                <w:color w:val="002060"/>
                <w:sz w:val="18"/>
                <w:szCs w:val="18"/>
              </w:rPr>
              <w:t>Playing instruments in time and in a simple composition.</w:t>
            </w:r>
          </w:p>
          <w:p w14:paraId="245BDBE3" w14:textId="77777777" w:rsidR="002F0377" w:rsidRPr="002F0377" w:rsidRDefault="002F0377" w:rsidP="002F0377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2F0377">
              <w:rPr>
                <w:rFonts w:ascii="SassoonPrimaryInfant" w:hAnsi="SassoonPrimaryInfant"/>
                <w:color w:val="00B050"/>
                <w:sz w:val="18"/>
                <w:szCs w:val="18"/>
              </w:rPr>
              <w:t>Pitch, tempo, sequence, composition, instruments, play, music, sounds, singing, songs, actions, listen, loud /quiet / fast / slow, dance, shouting, percussion, pattern, African instruments, drum, tambourine, bells, maracas, glockenspiel and xylophone, shake, tap, bang, pulse, beat, orchestra, horn, bells.</w:t>
            </w:r>
          </w:p>
          <w:p w14:paraId="19E5FFE9" w14:textId="730F59F8" w:rsidR="00B34860" w:rsidRPr="002F0377" w:rsidRDefault="002F0377" w:rsidP="002F0377">
            <w:pPr>
              <w:jc w:val="center"/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</w:pPr>
            <w:r w:rsidRPr="002F0377">
              <w:rPr>
                <w:rFonts w:ascii="SassoonPrimaryInfant" w:hAnsi="SassoonPrimaryInfant"/>
                <w:color w:val="C45911"/>
                <w:sz w:val="18"/>
                <w:szCs w:val="18"/>
              </w:rPr>
              <w:t>Being shown a range of instruments and having these in provision, music lessons on body percussion and creating repeating patterns and compositions using instruments with picture cues and verbal cues.</w:t>
            </w:r>
          </w:p>
          <w:p w14:paraId="5D93785A" w14:textId="77777777" w:rsidR="004F2BC5" w:rsidRPr="00AD56D7" w:rsidRDefault="004F2BC5" w:rsidP="00FC3A59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7F3D554E" w14:textId="3D9D7B64" w:rsidR="006D0EB1" w:rsidRPr="00AD56D7" w:rsidRDefault="006D0EB1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Return to and build on their previous learning, refining ideas and developing their ability to represent them</w:t>
            </w:r>
            <w:r w:rsidR="00DC3953"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38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1051F55" w14:textId="65A31BEB" w:rsidR="004F2BC5" w:rsidRPr="00AD56D7" w:rsidRDefault="00A16542" w:rsidP="00FC3A59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Investigating different textures and patterns, </w:t>
            </w:r>
            <w:r w:rsidR="00F57FE1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butterflies and caterpillars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, collage, junk modelling to make houses, </w:t>
            </w:r>
            <w:r w:rsidR="00121EB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printing patterns on Easter eggs, sunflower paintings, Mathers Day and </w:t>
            </w:r>
            <w:r w:rsidR="00DE7B45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E</w:t>
            </w:r>
            <w:r w:rsidR="00121EBF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aster cards/crafts, </w:t>
            </w:r>
            <w:r w:rsidR="00E0423B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artwork themed around the Very Hungry Caterpillar</w:t>
            </w:r>
          </w:p>
          <w:p w14:paraId="35CE3773" w14:textId="29719F85" w:rsidR="004F2BC5" w:rsidRPr="00AD56D7" w:rsidRDefault="004F2BC5" w:rsidP="00FC3A59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5BE64D05" w14:textId="35A35503" w:rsidR="00E0423B" w:rsidRPr="00AD56D7" w:rsidRDefault="00E0423B" w:rsidP="00E0423B">
            <w:pPr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theme="minorHAnsi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– </w:t>
            </w:r>
            <w:r w:rsidR="00EC070D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>Andy Goldsworthy</w:t>
            </w:r>
            <w:r w:rsidR="008C4C00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or</w:t>
            </w:r>
            <w:r w:rsidRPr="00AD56D7">
              <w:rPr>
                <w:rFonts w:ascii="SassoonPrimaryInfant" w:eastAsia="Times New Roman" w:hAnsi="SassoonPrimaryInfant" w:cstheme="minorHAnsi"/>
                <w:sz w:val="18"/>
                <w:szCs w:val="18"/>
                <w:lang w:eastAsia="en-GB"/>
              </w:rPr>
              <w:t xml:space="preserve"> Eric Carle</w:t>
            </w:r>
          </w:p>
          <w:p w14:paraId="181300CC" w14:textId="77777777" w:rsidR="00065651" w:rsidRPr="00AD56D7" w:rsidRDefault="00065651" w:rsidP="00E0423B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</w:p>
          <w:p w14:paraId="30F24F18" w14:textId="5A60E048" w:rsidR="00B71AF7" w:rsidRPr="00B71AF7" w:rsidRDefault="007D248A" w:rsidP="004F2BC5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MUSIC:</w:t>
            </w:r>
          </w:p>
          <w:p w14:paraId="0C13D419" w14:textId="77777777" w:rsidR="005D39CE" w:rsidRPr="005D39CE" w:rsidRDefault="005D39CE" w:rsidP="005D39CE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5D39CE">
              <w:rPr>
                <w:rFonts w:ascii="SassoonPrimaryInfant" w:hAnsi="SassoonPrimaryInfant"/>
                <w:color w:val="002060"/>
                <w:sz w:val="18"/>
                <w:szCs w:val="18"/>
              </w:rPr>
              <w:t>Experimenting with changing my voice with different tempo, pitch and dynamics.</w:t>
            </w:r>
          </w:p>
          <w:p w14:paraId="6FBC695E" w14:textId="1C372223" w:rsidR="005D39CE" w:rsidRPr="005D39CE" w:rsidRDefault="005D39CE" w:rsidP="005D39CE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5D39CE">
              <w:rPr>
                <w:rFonts w:ascii="SassoonPrimaryInfant" w:hAnsi="SassoonPrimaryInfant"/>
                <w:color w:val="002060"/>
                <w:sz w:val="18"/>
                <w:szCs w:val="18"/>
              </w:rPr>
              <w:t>Describing instrument sounds.</w:t>
            </w:r>
          </w:p>
          <w:p w14:paraId="2A233462" w14:textId="0A2552A3" w:rsidR="005D39CE" w:rsidRPr="005D39CE" w:rsidRDefault="005D39CE" w:rsidP="005D39CE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5D39CE">
              <w:rPr>
                <w:rFonts w:ascii="SassoonPrimaryInfant" w:hAnsi="SassoonPrimaryInfant"/>
                <w:color w:val="00B050"/>
                <w:sz w:val="18"/>
                <w:szCs w:val="18"/>
              </w:rPr>
              <w:t>Loud, quiet, fast, slow, instruments, play, music, sounds, singing, songs, listen, loud /quiet / fast / slow, dance, shouting, voices, whispering, voices, talking voices, change, high, low.</w:t>
            </w:r>
          </w:p>
          <w:p w14:paraId="5C389941" w14:textId="239D698C" w:rsidR="004F2BC5" w:rsidRDefault="005D39CE" w:rsidP="005D39CE">
            <w:pPr>
              <w:spacing w:after="200" w:line="276" w:lineRule="auto"/>
              <w:ind w:hanging="13"/>
              <w:contextualSpacing/>
              <w:jc w:val="center"/>
              <w:rPr>
                <w:rFonts w:ascii="SassoonPrimaryInfant" w:hAnsi="SassoonPrimaryInfant"/>
                <w:color w:val="C45911"/>
                <w:sz w:val="18"/>
                <w:szCs w:val="18"/>
              </w:rPr>
            </w:pPr>
            <w:r w:rsidRPr="005D39CE">
              <w:rPr>
                <w:rFonts w:ascii="SassoonPrimaryInfant" w:hAnsi="SassoonPrimaryInfant"/>
                <w:color w:val="C45911"/>
                <w:sz w:val="18"/>
                <w:szCs w:val="18"/>
              </w:rPr>
              <w:t>Music lessons based on adapting and changing voices using a range of methods, picture cues in provision, instruments in provision, exploring instruments to describe their sound in comparison to others and using new musical vocabulary.</w:t>
            </w:r>
          </w:p>
          <w:p w14:paraId="02AE38F5" w14:textId="77777777" w:rsidR="0087768B" w:rsidRPr="005D39CE" w:rsidRDefault="0087768B" w:rsidP="005D39CE">
            <w:pPr>
              <w:spacing w:after="200" w:line="276" w:lineRule="auto"/>
              <w:ind w:hanging="13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6EFE95BB" w14:textId="025C4C27" w:rsidR="006D0EB1" w:rsidRPr="00AD56D7" w:rsidRDefault="006D0EB1" w:rsidP="00FC3A59">
            <w:pPr>
              <w:spacing w:after="200" w:line="276" w:lineRule="auto"/>
              <w:ind w:hanging="13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Create collaboratively sharing ideas, resources, and skills.</w:t>
            </w:r>
          </w:p>
        </w:tc>
        <w:tc>
          <w:tcPr>
            <w:tcW w:w="3383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16E498FD" w14:textId="667D31F1" w:rsidR="004F2BC5" w:rsidRPr="00AD56D7" w:rsidRDefault="00CB1A8B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Design and make rockets, </w:t>
            </w:r>
            <w:r w:rsidR="00DF0AD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boats, transport of own choice, creating </w:t>
            </w:r>
            <w:r w:rsidR="00202881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village themed</w:t>
            </w:r>
            <w:r w:rsidR="00DF0AD2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postcards,</w:t>
            </w:r>
            <w:r w:rsidR="009B7DB4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collage planets,</w:t>
            </w:r>
            <w:r w:rsidR="00A20D6C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clay aliens</w:t>
            </w:r>
            <w:r w:rsidR="00F600AC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or other creatures</w:t>
            </w:r>
          </w:p>
          <w:p w14:paraId="54DED356" w14:textId="77777777" w:rsidR="00065651" w:rsidRPr="00AD56D7" w:rsidRDefault="0006565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  <w:p w14:paraId="2768B2A7" w14:textId="5802794C" w:rsidR="004F2BC5" w:rsidRPr="00AD56D7" w:rsidRDefault="004F2BC5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– </w:t>
            </w:r>
            <w:r w:rsidR="008E4068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Sophie Knight</w:t>
            </w:r>
            <w:r w:rsidR="00521A46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</w:t>
            </w:r>
            <w:r w:rsidR="008F6655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or </w:t>
            </w:r>
            <w:r w:rsidR="00CA1581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Vincent van Gogh</w:t>
            </w:r>
          </w:p>
          <w:p w14:paraId="202E0102" w14:textId="77777777" w:rsidR="004F2BC5" w:rsidRPr="00AD56D7" w:rsidRDefault="004F2BC5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2215939B" w14:textId="6C065174" w:rsidR="00202881" w:rsidRPr="00202881" w:rsidRDefault="007D248A" w:rsidP="004F2BC5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MUSIC:</w:t>
            </w:r>
          </w:p>
          <w:p w14:paraId="714F9CB4" w14:textId="056FB37A" w:rsidR="003078A7" w:rsidRPr="003078A7" w:rsidRDefault="003078A7" w:rsidP="003078A7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3078A7">
              <w:rPr>
                <w:rFonts w:ascii="SassoonPrimaryInfant" w:hAnsi="SassoonPrimaryInfant"/>
                <w:color w:val="002060"/>
                <w:sz w:val="18"/>
                <w:szCs w:val="18"/>
              </w:rPr>
              <w:t>Singing a range of familiar nursery rhymes and songs – singing sometimes in tune.</w:t>
            </w:r>
          </w:p>
          <w:p w14:paraId="163B95B6" w14:textId="77777777" w:rsidR="003078A7" w:rsidRPr="003078A7" w:rsidRDefault="003078A7" w:rsidP="003078A7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3078A7">
              <w:rPr>
                <w:rFonts w:ascii="SassoonPrimaryInfant" w:hAnsi="SassoonPrimaryInfant"/>
                <w:color w:val="002060"/>
                <w:sz w:val="18"/>
                <w:szCs w:val="18"/>
              </w:rPr>
              <w:t>Talk about how music makes me feel.</w:t>
            </w:r>
          </w:p>
          <w:p w14:paraId="06EB2563" w14:textId="77777777" w:rsidR="003078A7" w:rsidRPr="003078A7" w:rsidRDefault="003078A7" w:rsidP="003078A7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3078A7">
              <w:rPr>
                <w:rFonts w:ascii="SassoonPrimaryInfant" w:hAnsi="SassoonPrimaryInfant"/>
                <w:color w:val="00B050"/>
                <w:sz w:val="18"/>
                <w:szCs w:val="18"/>
              </w:rPr>
              <w:t>Pitch, instruments, play, music, sounds, singing, songs, nursery rhymes, listen, loud /quiet / fast / slow, dance, shouting, listen, like, dislike, sad, happy, exciting, angry, scary, Rimsky Korsakov, Flight of the Bumblebee</w:t>
            </w:r>
          </w:p>
          <w:p w14:paraId="20993CC7" w14:textId="0605F846" w:rsidR="00295970" w:rsidRDefault="003078A7" w:rsidP="003078A7">
            <w:pPr>
              <w:spacing w:after="200" w:line="276" w:lineRule="auto"/>
              <w:contextualSpacing/>
              <w:jc w:val="center"/>
              <w:rPr>
                <w:rFonts w:ascii="SassoonPrimaryInfant" w:hAnsi="SassoonPrimaryInfant"/>
                <w:color w:val="C45911"/>
                <w:sz w:val="18"/>
                <w:szCs w:val="18"/>
              </w:rPr>
            </w:pPr>
            <w:r w:rsidRPr="003078A7">
              <w:rPr>
                <w:rFonts w:ascii="SassoonPrimaryInfant" w:hAnsi="SassoonPrimaryInfant"/>
                <w:color w:val="C45911"/>
                <w:sz w:val="18"/>
                <w:szCs w:val="18"/>
              </w:rPr>
              <w:t>Daily singing of a range of songs and learnt rhymes, discussions around music and emotions – exploring a wide range of appropriate songs.</w:t>
            </w:r>
          </w:p>
          <w:p w14:paraId="45D7327B" w14:textId="77777777" w:rsidR="003078A7" w:rsidRPr="003078A7" w:rsidRDefault="003078A7" w:rsidP="003078A7">
            <w:pPr>
              <w:spacing w:after="200" w:line="276" w:lineRule="auto"/>
              <w:contextualSpacing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37C325A3" w14:textId="63055FAB" w:rsidR="004F2BC5" w:rsidRPr="00AD56D7" w:rsidRDefault="006D0EB1" w:rsidP="00FC3A59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Listen attentively, move </w:t>
            </w:r>
            <w:r w:rsidR="00B63FD8"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to,</w:t>
            </w: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and talk about music, expressing their feelings and responses.</w:t>
            </w:r>
          </w:p>
        </w:tc>
        <w:tc>
          <w:tcPr>
            <w:tcW w:w="3516" w:type="dxa"/>
            <w:gridSpan w:val="2"/>
            <w:tcBorders>
              <w:top w:val="single" w:sz="24" w:space="0" w:color="auto"/>
              <w:bottom w:val="nil"/>
            </w:tcBorders>
          </w:tcPr>
          <w:p w14:paraId="2FBA4763" w14:textId="57B717FB" w:rsidR="004F2BC5" w:rsidRPr="00AD56D7" w:rsidRDefault="005E649F" w:rsidP="00FC3A59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Junk model toys, paintings of seaside holidays incorporating colour mixing, black and white observational dr</w:t>
            </w:r>
            <w:r w:rsidR="00C67CF3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a</w:t>
            </w:r>
            <w: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wings</w:t>
            </w:r>
            <w:r w:rsidR="007F3A9D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, self</w:t>
            </w:r>
            <w:r w:rsidR="00DB17A6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-</w:t>
            </w:r>
            <w:r w:rsidR="007F3A9D"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portrait to take to Year 1</w:t>
            </w:r>
          </w:p>
          <w:p w14:paraId="051E0DD6" w14:textId="77777777" w:rsidR="004F2BC5" w:rsidRPr="00AD56D7" w:rsidRDefault="004F2BC5" w:rsidP="00FC3A59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14F85555" w14:textId="0B91AE33" w:rsidR="00DB17A6" w:rsidRPr="00AD56D7" w:rsidRDefault="00DB17A6" w:rsidP="00DB17A6">
            <w:pPr>
              <w:spacing w:after="200" w:line="276" w:lineRule="auto"/>
              <w:contextualSpacing/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Artist Study</w:t>
            </w:r>
            <w:r w:rsidRPr="00AD56D7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 xml:space="preserve"> – </w:t>
            </w:r>
            <w:r w:rsidR="00B50D4B"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  <w:t>Georgia O’Keefe or Henri Matisse</w:t>
            </w:r>
          </w:p>
          <w:p w14:paraId="77348CD4" w14:textId="77777777" w:rsidR="00065651" w:rsidRPr="00AD56D7" w:rsidRDefault="00065651" w:rsidP="004F2BC5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69642469" w14:textId="3080653F" w:rsidR="00C67CF3" w:rsidRDefault="007D248A" w:rsidP="004F2BC5">
            <w:pP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  <w:t>MUSIC:</w:t>
            </w:r>
          </w:p>
          <w:p w14:paraId="409C99D5" w14:textId="77777777" w:rsidR="00964813" w:rsidRPr="00964813" w:rsidRDefault="00964813" w:rsidP="00964813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964813">
              <w:rPr>
                <w:rFonts w:ascii="SassoonPrimaryInfant" w:hAnsi="SassoonPrimaryInfant"/>
                <w:color w:val="002060"/>
                <w:sz w:val="18"/>
                <w:szCs w:val="18"/>
              </w:rPr>
              <w:t>Performing songs, rhymes, poems and stories and moving in time with the music.</w:t>
            </w:r>
          </w:p>
          <w:p w14:paraId="52C66156" w14:textId="77777777" w:rsidR="00964813" w:rsidRPr="00964813" w:rsidRDefault="00964813" w:rsidP="00964813">
            <w:pPr>
              <w:jc w:val="center"/>
              <w:rPr>
                <w:rFonts w:ascii="SassoonPrimaryInfant" w:hAnsi="SassoonPrimaryInfant"/>
                <w:color w:val="002060"/>
                <w:sz w:val="18"/>
                <w:szCs w:val="18"/>
              </w:rPr>
            </w:pPr>
            <w:r w:rsidRPr="00964813">
              <w:rPr>
                <w:rFonts w:ascii="SassoonPrimaryInfant" w:hAnsi="SassoonPrimaryInfant"/>
                <w:color w:val="002060"/>
                <w:sz w:val="18"/>
                <w:szCs w:val="18"/>
              </w:rPr>
              <w:t>Composing and adapting my own music using my voice and with instruments.</w:t>
            </w:r>
          </w:p>
          <w:p w14:paraId="1F90FBBB" w14:textId="77777777" w:rsidR="00964813" w:rsidRPr="00964813" w:rsidRDefault="00964813" w:rsidP="00964813">
            <w:pPr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964813">
              <w:rPr>
                <w:rFonts w:ascii="SassoonPrimaryInfant" w:hAnsi="SassoonPrimaryInfant"/>
                <w:color w:val="00B050"/>
                <w:sz w:val="18"/>
                <w:szCs w:val="18"/>
              </w:rPr>
              <w:t>Pitch, instruments, play, music, sounds, singing, songs, nursery rhymes, actions, listen, loud /quiet / fast / slow, dance, shouting, listen, bang, tap, scratch.</w:t>
            </w:r>
          </w:p>
          <w:p w14:paraId="41A4FB0C" w14:textId="6A2DCC96" w:rsidR="00964813" w:rsidRPr="00964813" w:rsidRDefault="00964813" w:rsidP="00964813">
            <w:pPr>
              <w:jc w:val="center"/>
              <w:rPr>
                <w:rFonts w:ascii="SassoonPrimaryInfant" w:eastAsia="Times New Roman" w:hAnsi="SassoonPrimaryInfant" w:cs="Arial"/>
                <w:b/>
                <w:bCs/>
                <w:sz w:val="18"/>
                <w:szCs w:val="18"/>
                <w:lang w:eastAsia="en-GB"/>
              </w:rPr>
            </w:pPr>
            <w:r w:rsidRPr="00964813">
              <w:rPr>
                <w:rFonts w:ascii="SassoonPrimaryInfant" w:hAnsi="SassoonPrimaryInfant"/>
                <w:color w:val="C45911"/>
                <w:sz w:val="18"/>
                <w:szCs w:val="18"/>
              </w:rPr>
              <w:t xml:space="preserve">Both singing and performing </w:t>
            </w:r>
            <w:r w:rsidR="00CA1581">
              <w:rPr>
                <w:rFonts w:ascii="SassoonPrimaryInfant" w:hAnsi="SassoonPrimaryInfant"/>
                <w:color w:val="C45911"/>
                <w:sz w:val="18"/>
                <w:szCs w:val="18"/>
              </w:rPr>
              <w:t>l</w:t>
            </w:r>
            <w:r w:rsidRPr="00964813">
              <w:rPr>
                <w:rFonts w:ascii="SassoonPrimaryInfant" w:hAnsi="SassoonPrimaryInfant"/>
                <w:color w:val="C45911"/>
                <w:sz w:val="18"/>
                <w:szCs w:val="18"/>
              </w:rPr>
              <w:t>earnt songs, rhymes or poems, listening to music together as a class, Instruments in class to allow children to make their own music (including singing).</w:t>
            </w:r>
          </w:p>
          <w:p w14:paraId="77A416CD" w14:textId="77777777" w:rsidR="004F2BC5" w:rsidRPr="00AD56D7" w:rsidRDefault="004F2BC5" w:rsidP="00FC3A59">
            <w:pPr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5487BE0C" w14:textId="4584FE5E" w:rsidR="006D0EB1" w:rsidRPr="00AD56D7" w:rsidRDefault="006D0EB1" w:rsidP="00FC3A59">
            <w:pPr>
              <w:rPr>
                <w:rFonts w:ascii="SassoonPrimaryInfant" w:hAnsi="SassoonPrimaryInfant"/>
                <w:b/>
                <w:bCs/>
                <w:i/>
                <w:iCs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Watch and talk about dance and performance art, expressing their feelings and responses</w:t>
            </w:r>
            <w:r w:rsidR="00B63FD8"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.</w:t>
            </w:r>
          </w:p>
        </w:tc>
      </w:tr>
      <w:tr w:rsidR="006D0EB1" w:rsidRPr="0058087C" w14:paraId="7FEDD43D" w14:textId="77777777" w:rsidTr="00086143">
        <w:trPr>
          <w:trHeight w:val="340"/>
        </w:trPr>
        <w:tc>
          <w:tcPr>
            <w:tcW w:w="2537" w:type="dxa"/>
            <w:vMerge/>
            <w:tcBorders>
              <w:bottom w:val="single" w:sz="18" w:space="0" w:color="auto"/>
            </w:tcBorders>
            <w:shd w:val="clear" w:color="auto" w:fill="CCCCFF"/>
          </w:tcPr>
          <w:p w14:paraId="75B97D1E" w14:textId="77777777" w:rsidR="006D0EB1" w:rsidRPr="0058087C" w:rsidRDefault="006D0EB1" w:rsidP="00FC3A59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0422" w:type="dxa"/>
            <w:gridSpan w:val="9"/>
            <w:tcBorders>
              <w:top w:val="nil"/>
              <w:bottom w:val="single" w:sz="18" w:space="0" w:color="auto"/>
            </w:tcBorders>
            <w:shd w:val="clear" w:color="auto" w:fill="E5E5FF"/>
          </w:tcPr>
          <w:p w14:paraId="6801D42B" w14:textId="77777777" w:rsidR="006D0EB1" w:rsidRPr="00AD56D7" w:rsidRDefault="006D0EB1" w:rsidP="00C611DE">
            <w:pPr>
              <w:tabs>
                <w:tab w:val="left" w:pos="4501"/>
              </w:tabs>
              <w:ind w:firstLine="787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Explore, use, and refine a variety of artistic effects to express their ideas and feelings</w:t>
            </w:r>
          </w:p>
          <w:p w14:paraId="29356198" w14:textId="2C0B9EB6" w:rsidR="006D0EB1" w:rsidRPr="00AD56D7" w:rsidRDefault="006D0EB1" w:rsidP="00C611DE">
            <w:pPr>
              <w:tabs>
                <w:tab w:val="left" w:pos="4501"/>
              </w:tabs>
              <w:ind w:firstLine="787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>Explore and engage in music making and dance, performing solo or in groups.</w:t>
            </w:r>
            <w:r w:rsidR="000C3AD4" w:rsidRPr="00AD56D7">
              <w:rPr>
                <w:rFonts w:ascii="SassoonPrimaryInfant" w:eastAsia="Times New Roman" w:hAnsi="SassoonPrimaryInfant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 </w:t>
            </w:r>
            <w:r w:rsidR="00DC3953" w:rsidRPr="00AD56D7">
              <w:rPr>
                <w:rFonts w:ascii="SassoonPrimaryInfant" w:hAnsi="SassoonPrimaryInfant"/>
                <w:sz w:val="18"/>
                <w:szCs w:val="18"/>
              </w:rPr>
              <w:t>Singing – well known nursery rhymes, familiar songs and chants</w:t>
            </w:r>
            <w:r w:rsidR="002410BC" w:rsidRPr="00AD56D7">
              <w:rPr>
                <w:rFonts w:ascii="SassoonPrimaryInfant" w:hAnsi="SassoonPrimaryInfant"/>
                <w:sz w:val="18"/>
                <w:szCs w:val="18"/>
              </w:rPr>
              <w:t>, important songs/hymns during Collective Worship</w:t>
            </w:r>
          </w:p>
        </w:tc>
      </w:tr>
    </w:tbl>
    <w:p w14:paraId="66BB661E" w14:textId="77777777" w:rsidR="007827CE" w:rsidRDefault="007827CE"/>
    <w:sectPr w:rsidR="007827CE" w:rsidSect="00274DD5">
      <w:pgSz w:w="23811" w:h="16838" w:orient="landscape" w:code="8"/>
      <w:pgMar w:top="426" w:right="705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437"/>
    <w:multiLevelType w:val="hybridMultilevel"/>
    <w:tmpl w:val="79ECAF66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07A3"/>
    <w:multiLevelType w:val="hybridMultilevel"/>
    <w:tmpl w:val="57DAC706"/>
    <w:lvl w:ilvl="0" w:tplc="5D700EAC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115B"/>
    <w:multiLevelType w:val="hybridMultilevel"/>
    <w:tmpl w:val="8EF85BCC"/>
    <w:lvl w:ilvl="0" w:tplc="C3E25698">
      <w:numFmt w:val="bullet"/>
      <w:lvlText w:val="-"/>
      <w:lvlJc w:val="left"/>
      <w:pPr>
        <w:ind w:left="1515" w:hanging="360"/>
      </w:pPr>
      <w:rPr>
        <w:rFonts w:ascii="Tw Cen MT" w:eastAsiaTheme="minorHAnsi" w:hAnsi="Tw Cen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AC34E72"/>
    <w:multiLevelType w:val="hybridMultilevel"/>
    <w:tmpl w:val="4106E07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7132C"/>
    <w:multiLevelType w:val="hybridMultilevel"/>
    <w:tmpl w:val="60D41A0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108C"/>
    <w:multiLevelType w:val="hybridMultilevel"/>
    <w:tmpl w:val="FE1AB2A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B3770"/>
    <w:multiLevelType w:val="multilevel"/>
    <w:tmpl w:val="E49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56BDA"/>
    <w:multiLevelType w:val="hybridMultilevel"/>
    <w:tmpl w:val="37A634C2"/>
    <w:lvl w:ilvl="0" w:tplc="99944C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FA75E2"/>
    <w:multiLevelType w:val="hybridMultilevel"/>
    <w:tmpl w:val="6648668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B73E3"/>
    <w:multiLevelType w:val="hybridMultilevel"/>
    <w:tmpl w:val="5F467E4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04FC0"/>
    <w:multiLevelType w:val="hybridMultilevel"/>
    <w:tmpl w:val="59EC05AA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E0B08"/>
    <w:multiLevelType w:val="hybridMultilevel"/>
    <w:tmpl w:val="DE723D6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80422">
    <w:abstractNumId w:val="4"/>
  </w:num>
  <w:num w:numId="2" w16cid:durableId="1001930556">
    <w:abstractNumId w:val="9"/>
  </w:num>
  <w:num w:numId="3" w16cid:durableId="557977942">
    <w:abstractNumId w:val="3"/>
  </w:num>
  <w:num w:numId="4" w16cid:durableId="2103840436">
    <w:abstractNumId w:val="10"/>
  </w:num>
  <w:num w:numId="5" w16cid:durableId="718163687">
    <w:abstractNumId w:val="11"/>
  </w:num>
  <w:num w:numId="6" w16cid:durableId="1353146531">
    <w:abstractNumId w:val="0"/>
  </w:num>
  <w:num w:numId="7" w16cid:durableId="709303337">
    <w:abstractNumId w:val="5"/>
  </w:num>
  <w:num w:numId="8" w16cid:durableId="2133085933">
    <w:abstractNumId w:val="8"/>
  </w:num>
  <w:num w:numId="9" w16cid:durableId="1295714643">
    <w:abstractNumId w:val="1"/>
  </w:num>
  <w:num w:numId="10" w16cid:durableId="1103963831">
    <w:abstractNumId w:val="6"/>
  </w:num>
  <w:num w:numId="11" w16cid:durableId="1899055011">
    <w:abstractNumId w:val="7"/>
  </w:num>
  <w:num w:numId="12" w16cid:durableId="130535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E"/>
    <w:rsid w:val="00001AAB"/>
    <w:rsid w:val="00005255"/>
    <w:rsid w:val="00007962"/>
    <w:rsid w:val="00016BB4"/>
    <w:rsid w:val="00021F5E"/>
    <w:rsid w:val="00033BFF"/>
    <w:rsid w:val="0003688E"/>
    <w:rsid w:val="00053A07"/>
    <w:rsid w:val="00065651"/>
    <w:rsid w:val="000676AB"/>
    <w:rsid w:val="000700F7"/>
    <w:rsid w:val="00070AB7"/>
    <w:rsid w:val="000716A2"/>
    <w:rsid w:val="00086143"/>
    <w:rsid w:val="000A6381"/>
    <w:rsid w:val="000B4517"/>
    <w:rsid w:val="000C3AD4"/>
    <w:rsid w:val="000D0E8D"/>
    <w:rsid w:val="000E313B"/>
    <w:rsid w:val="001143C5"/>
    <w:rsid w:val="00121EBF"/>
    <w:rsid w:val="0013422E"/>
    <w:rsid w:val="001413B1"/>
    <w:rsid w:val="00154F7C"/>
    <w:rsid w:val="001569D0"/>
    <w:rsid w:val="00162D3F"/>
    <w:rsid w:val="00164665"/>
    <w:rsid w:val="001728BC"/>
    <w:rsid w:val="00174AB0"/>
    <w:rsid w:val="00175E44"/>
    <w:rsid w:val="001907C2"/>
    <w:rsid w:val="001932B7"/>
    <w:rsid w:val="001B646F"/>
    <w:rsid w:val="001C396F"/>
    <w:rsid w:val="001C4255"/>
    <w:rsid w:val="001D5732"/>
    <w:rsid w:val="001F0CF0"/>
    <w:rsid w:val="001F7E43"/>
    <w:rsid w:val="00202881"/>
    <w:rsid w:val="00214414"/>
    <w:rsid w:val="00222732"/>
    <w:rsid w:val="0022414F"/>
    <w:rsid w:val="002410BC"/>
    <w:rsid w:val="00247D93"/>
    <w:rsid w:val="00253C5C"/>
    <w:rsid w:val="002604B1"/>
    <w:rsid w:val="0026307C"/>
    <w:rsid w:val="00274DD5"/>
    <w:rsid w:val="0027728C"/>
    <w:rsid w:val="00290A39"/>
    <w:rsid w:val="002910AF"/>
    <w:rsid w:val="002943CA"/>
    <w:rsid w:val="00295970"/>
    <w:rsid w:val="00295D1F"/>
    <w:rsid w:val="002977FF"/>
    <w:rsid w:val="002A1FF3"/>
    <w:rsid w:val="002A799E"/>
    <w:rsid w:val="002A79EA"/>
    <w:rsid w:val="002B3BFD"/>
    <w:rsid w:val="002C456C"/>
    <w:rsid w:val="002C5E09"/>
    <w:rsid w:val="002D135B"/>
    <w:rsid w:val="002D4274"/>
    <w:rsid w:val="002D5C5D"/>
    <w:rsid w:val="002D5DC5"/>
    <w:rsid w:val="002D6669"/>
    <w:rsid w:val="002E0CA8"/>
    <w:rsid w:val="002E15A4"/>
    <w:rsid w:val="002E581A"/>
    <w:rsid w:val="002F0377"/>
    <w:rsid w:val="002F53C1"/>
    <w:rsid w:val="002F5CBC"/>
    <w:rsid w:val="003078A7"/>
    <w:rsid w:val="003122A4"/>
    <w:rsid w:val="0031391D"/>
    <w:rsid w:val="00322026"/>
    <w:rsid w:val="00323432"/>
    <w:rsid w:val="00332F90"/>
    <w:rsid w:val="00334046"/>
    <w:rsid w:val="00350BB5"/>
    <w:rsid w:val="00362BF7"/>
    <w:rsid w:val="00371E31"/>
    <w:rsid w:val="00374E29"/>
    <w:rsid w:val="003777B9"/>
    <w:rsid w:val="00377C79"/>
    <w:rsid w:val="00384F5D"/>
    <w:rsid w:val="00387ED6"/>
    <w:rsid w:val="00393806"/>
    <w:rsid w:val="003961CB"/>
    <w:rsid w:val="003A5502"/>
    <w:rsid w:val="003B1EEA"/>
    <w:rsid w:val="003B3FF8"/>
    <w:rsid w:val="003C2F9E"/>
    <w:rsid w:val="003D35E0"/>
    <w:rsid w:val="003D7BD3"/>
    <w:rsid w:val="003E4833"/>
    <w:rsid w:val="00403093"/>
    <w:rsid w:val="00413E7A"/>
    <w:rsid w:val="00423690"/>
    <w:rsid w:val="0042435E"/>
    <w:rsid w:val="0044503F"/>
    <w:rsid w:val="004513A7"/>
    <w:rsid w:val="00457B26"/>
    <w:rsid w:val="00482FC8"/>
    <w:rsid w:val="004A0433"/>
    <w:rsid w:val="004A0C4C"/>
    <w:rsid w:val="004A62F0"/>
    <w:rsid w:val="004B4C9D"/>
    <w:rsid w:val="004C6DEB"/>
    <w:rsid w:val="004C70C0"/>
    <w:rsid w:val="004D6745"/>
    <w:rsid w:val="004F1145"/>
    <w:rsid w:val="004F1575"/>
    <w:rsid w:val="004F2BC5"/>
    <w:rsid w:val="0050025A"/>
    <w:rsid w:val="00521A46"/>
    <w:rsid w:val="00525C58"/>
    <w:rsid w:val="005269BF"/>
    <w:rsid w:val="005315C5"/>
    <w:rsid w:val="005356C6"/>
    <w:rsid w:val="005413FD"/>
    <w:rsid w:val="005474C6"/>
    <w:rsid w:val="00552E84"/>
    <w:rsid w:val="0056176C"/>
    <w:rsid w:val="005813E1"/>
    <w:rsid w:val="005859AE"/>
    <w:rsid w:val="005922DA"/>
    <w:rsid w:val="005B00CF"/>
    <w:rsid w:val="005B498F"/>
    <w:rsid w:val="005B6D9E"/>
    <w:rsid w:val="005D39CE"/>
    <w:rsid w:val="005E58F5"/>
    <w:rsid w:val="005E649F"/>
    <w:rsid w:val="005F42D9"/>
    <w:rsid w:val="006041E3"/>
    <w:rsid w:val="00607CF1"/>
    <w:rsid w:val="0062448E"/>
    <w:rsid w:val="0062697C"/>
    <w:rsid w:val="0063136C"/>
    <w:rsid w:val="00633891"/>
    <w:rsid w:val="00634816"/>
    <w:rsid w:val="00644385"/>
    <w:rsid w:val="006737FF"/>
    <w:rsid w:val="0068609F"/>
    <w:rsid w:val="00693D66"/>
    <w:rsid w:val="006A7DB5"/>
    <w:rsid w:val="006B4E6F"/>
    <w:rsid w:val="006B7A6F"/>
    <w:rsid w:val="006C5B8E"/>
    <w:rsid w:val="006D0EB1"/>
    <w:rsid w:val="006D3D54"/>
    <w:rsid w:val="006E48F8"/>
    <w:rsid w:val="006F58EA"/>
    <w:rsid w:val="0071471F"/>
    <w:rsid w:val="007168A4"/>
    <w:rsid w:val="007265D5"/>
    <w:rsid w:val="00733254"/>
    <w:rsid w:val="00745CBD"/>
    <w:rsid w:val="00755C1B"/>
    <w:rsid w:val="00760200"/>
    <w:rsid w:val="0076607A"/>
    <w:rsid w:val="00777681"/>
    <w:rsid w:val="007827CE"/>
    <w:rsid w:val="007854F8"/>
    <w:rsid w:val="007859E8"/>
    <w:rsid w:val="007A16F9"/>
    <w:rsid w:val="007B054D"/>
    <w:rsid w:val="007C37C6"/>
    <w:rsid w:val="007D0FF3"/>
    <w:rsid w:val="007D248A"/>
    <w:rsid w:val="007D6220"/>
    <w:rsid w:val="007D7DA2"/>
    <w:rsid w:val="007E5600"/>
    <w:rsid w:val="007E6A29"/>
    <w:rsid w:val="007F1740"/>
    <w:rsid w:val="007F1EB9"/>
    <w:rsid w:val="007F36DF"/>
    <w:rsid w:val="007F3A9D"/>
    <w:rsid w:val="00801ABE"/>
    <w:rsid w:val="008052A7"/>
    <w:rsid w:val="00805609"/>
    <w:rsid w:val="00816DA5"/>
    <w:rsid w:val="00820615"/>
    <w:rsid w:val="00826FE0"/>
    <w:rsid w:val="00832683"/>
    <w:rsid w:val="00835755"/>
    <w:rsid w:val="008406BB"/>
    <w:rsid w:val="00866DEE"/>
    <w:rsid w:val="00867DEE"/>
    <w:rsid w:val="0087421E"/>
    <w:rsid w:val="0087693F"/>
    <w:rsid w:val="0087768B"/>
    <w:rsid w:val="0088169E"/>
    <w:rsid w:val="00887A26"/>
    <w:rsid w:val="00897663"/>
    <w:rsid w:val="008A7D50"/>
    <w:rsid w:val="008B2156"/>
    <w:rsid w:val="008B4732"/>
    <w:rsid w:val="008C0300"/>
    <w:rsid w:val="008C0FEA"/>
    <w:rsid w:val="008C4C00"/>
    <w:rsid w:val="008D12C4"/>
    <w:rsid w:val="008E013F"/>
    <w:rsid w:val="008E33BB"/>
    <w:rsid w:val="008E4068"/>
    <w:rsid w:val="008E710B"/>
    <w:rsid w:val="008E7E9D"/>
    <w:rsid w:val="008F4C04"/>
    <w:rsid w:val="008F6655"/>
    <w:rsid w:val="00906FDE"/>
    <w:rsid w:val="009112B5"/>
    <w:rsid w:val="009159FD"/>
    <w:rsid w:val="00930C30"/>
    <w:rsid w:val="00933B2F"/>
    <w:rsid w:val="00942AC3"/>
    <w:rsid w:val="00945CA7"/>
    <w:rsid w:val="00957B7E"/>
    <w:rsid w:val="00962149"/>
    <w:rsid w:val="00963AC8"/>
    <w:rsid w:val="00964006"/>
    <w:rsid w:val="00964813"/>
    <w:rsid w:val="00970679"/>
    <w:rsid w:val="00981528"/>
    <w:rsid w:val="0099192B"/>
    <w:rsid w:val="009B11B7"/>
    <w:rsid w:val="009B7DB4"/>
    <w:rsid w:val="009D3E7D"/>
    <w:rsid w:val="009D40BC"/>
    <w:rsid w:val="009E5528"/>
    <w:rsid w:val="009E599F"/>
    <w:rsid w:val="009F081E"/>
    <w:rsid w:val="00A014F6"/>
    <w:rsid w:val="00A16542"/>
    <w:rsid w:val="00A20D6C"/>
    <w:rsid w:val="00A245F1"/>
    <w:rsid w:val="00A251D5"/>
    <w:rsid w:val="00A307D5"/>
    <w:rsid w:val="00A30FD8"/>
    <w:rsid w:val="00A32972"/>
    <w:rsid w:val="00A4082F"/>
    <w:rsid w:val="00A4118E"/>
    <w:rsid w:val="00A421AB"/>
    <w:rsid w:val="00A50B58"/>
    <w:rsid w:val="00A65C1A"/>
    <w:rsid w:val="00A76DFD"/>
    <w:rsid w:val="00A82848"/>
    <w:rsid w:val="00A840CA"/>
    <w:rsid w:val="00A84A4C"/>
    <w:rsid w:val="00A84C05"/>
    <w:rsid w:val="00A87FE3"/>
    <w:rsid w:val="00A94E83"/>
    <w:rsid w:val="00A96411"/>
    <w:rsid w:val="00AB2F59"/>
    <w:rsid w:val="00AC219D"/>
    <w:rsid w:val="00AD56D7"/>
    <w:rsid w:val="00AF1364"/>
    <w:rsid w:val="00B03A63"/>
    <w:rsid w:val="00B06572"/>
    <w:rsid w:val="00B23D9F"/>
    <w:rsid w:val="00B241C2"/>
    <w:rsid w:val="00B30BCF"/>
    <w:rsid w:val="00B34860"/>
    <w:rsid w:val="00B45979"/>
    <w:rsid w:val="00B47A60"/>
    <w:rsid w:val="00B50D4B"/>
    <w:rsid w:val="00B51127"/>
    <w:rsid w:val="00B540A8"/>
    <w:rsid w:val="00B6216F"/>
    <w:rsid w:val="00B63FD8"/>
    <w:rsid w:val="00B71AF7"/>
    <w:rsid w:val="00B742F8"/>
    <w:rsid w:val="00B75101"/>
    <w:rsid w:val="00B77C38"/>
    <w:rsid w:val="00B81D0C"/>
    <w:rsid w:val="00B84EF7"/>
    <w:rsid w:val="00B86B65"/>
    <w:rsid w:val="00B9275B"/>
    <w:rsid w:val="00B969E5"/>
    <w:rsid w:val="00BA1451"/>
    <w:rsid w:val="00BA44C4"/>
    <w:rsid w:val="00BD1528"/>
    <w:rsid w:val="00BD66B0"/>
    <w:rsid w:val="00BE5CFD"/>
    <w:rsid w:val="00BF0F5E"/>
    <w:rsid w:val="00C06F29"/>
    <w:rsid w:val="00C22F69"/>
    <w:rsid w:val="00C464AD"/>
    <w:rsid w:val="00C611DE"/>
    <w:rsid w:val="00C61BD4"/>
    <w:rsid w:val="00C624B4"/>
    <w:rsid w:val="00C64422"/>
    <w:rsid w:val="00C65D55"/>
    <w:rsid w:val="00C673D4"/>
    <w:rsid w:val="00C67CF3"/>
    <w:rsid w:val="00C706F8"/>
    <w:rsid w:val="00C75806"/>
    <w:rsid w:val="00C7602C"/>
    <w:rsid w:val="00C82AB2"/>
    <w:rsid w:val="00C872AE"/>
    <w:rsid w:val="00C91D54"/>
    <w:rsid w:val="00C93CFC"/>
    <w:rsid w:val="00CA1581"/>
    <w:rsid w:val="00CA50C9"/>
    <w:rsid w:val="00CB1A8B"/>
    <w:rsid w:val="00CC13C6"/>
    <w:rsid w:val="00CD62AF"/>
    <w:rsid w:val="00CD7D44"/>
    <w:rsid w:val="00CE7ADD"/>
    <w:rsid w:val="00CF53EE"/>
    <w:rsid w:val="00D205BF"/>
    <w:rsid w:val="00D221E6"/>
    <w:rsid w:val="00D30E3F"/>
    <w:rsid w:val="00D312C8"/>
    <w:rsid w:val="00D3329C"/>
    <w:rsid w:val="00D37A61"/>
    <w:rsid w:val="00D44890"/>
    <w:rsid w:val="00D476E8"/>
    <w:rsid w:val="00D6062E"/>
    <w:rsid w:val="00D621A0"/>
    <w:rsid w:val="00D65F37"/>
    <w:rsid w:val="00D76FAA"/>
    <w:rsid w:val="00D96D31"/>
    <w:rsid w:val="00DA4FA8"/>
    <w:rsid w:val="00DA68F5"/>
    <w:rsid w:val="00DB00AE"/>
    <w:rsid w:val="00DB0BD2"/>
    <w:rsid w:val="00DB17A6"/>
    <w:rsid w:val="00DB42BE"/>
    <w:rsid w:val="00DB6C26"/>
    <w:rsid w:val="00DC3953"/>
    <w:rsid w:val="00DD77C4"/>
    <w:rsid w:val="00DE7B45"/>
    <w:rsid w:val="00DF0AD2"/>
    <w:rsid w:val="00DF4411"/>
    <w:rsid w:val="00DF6DE7"/>
    <w:rsid w:val="00E00CB8"/>
    <w:rsid w:val="00E0423B"/>
    <w:rsid w:val="00E04AD7"/>
    <w:rsid w:val="00E120C6"/>
    <w:rsid w:val="00E1516D"/>
    <w:rsid w:val="00E43EBA"/>
    <w:rsid w:val="00E472EC"/>
    <w:rsid w:val="00E540D5"/>
    <w:rsid w:val="00E82432"/>
    <w:rsid w:val="00E95641"/>
    <w:rsid w:val="00E97E61"/>
    <w:rsid w:val="00EA0F97"/>
    <w:rsid w:val="00EA42C9"/>
    <w:rsid w:val="00EC070D"/>
    <w:rsid w:val="00ED0117"/>
    <w:rsid w:val="00ED277A"/>
    <w:rsid w:val="00F04151"/>
    <w:rsid w:val="00F07FD5"/>
    <w:rsid w:val="00F15770"/>
    <w:rsid w:val="00F21AFB"/>
    <w:rsid w:val="00F265CD"/>
    <w:rsid w:val="00F33DAC"/>
    <w:rsid w:val="00F34227"/>
    <w:rsid w:val="00F42FBA"/>
    <w:rsid w:val="00F45CE9"/>
    <w:rsid w:val="00F51472"/>
    <w:rsid w:val="00F54902"/>
    <w:rsid w:val="00F57FE1"/>
    <w:rsid w:val="00F600AC"/>
    <w:rsid w:val="00F61F79"/>
    <w:rsid w:val="00F80D53"/>
    <w:rsid w:val="00F86127"/>
    <w:rsid w:val="00F87876"/>
    <w:rsid w:val="00F919E6"/>
    <w:rsid w:val="00FB2FA4"/>
    <w:rsid w:val="00FC3A59"/>
    <w:rsid w:val="00FD5995"/>
    <w:rsid w:val="00FD7D0A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D5A6"/>
  <w15:chartTrackingRefBased/>
  <w15:docId w15:val="{DAB6331B-A332-4A41-977A-60A6E792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EB1"/>
  </w:style>
  <w:style w:type="paragraph" w:styleId="Footer">
    <w:name w:val="footer"/>
    <w:basedOn w:val="Normal"/>
    <w:link w:val="FooterChar"/>
    <w:uiPriority w:val="99"/>
    <w:unhideWhenUsed/>
    <w:rsid w:val="006D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B1"/>
  </w:style>
  <w:style w:type="paragraph" w:styleId="ListParagraph">
    <w:name w:val="List Paragraph"/>
    <w:basedOn w:val="Normal"/>
    <w:uiPriority w:val="34"/>
    <w:qFormat/>
    <w:rsid w:val="006D0EB1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3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B4CF5DC2C194686103753128DD0CE" ma:contentTypeVersion="10" ma:contentTypeDescription="Create a new document." ma:contentTypeScope="" ma:versionID="0cb9d14548187cbc75a6f9c595799cc5">
  <xsd:schema xmlns:xsd="http://www.w3.org/2001/XMLSchema" xmlns:xs="http://www.w3.org/2001/XMLSchema" xmlns:p="http://schemas.microsoft.com/office/2006/metadata/properties" xmlns:ns3="a0b75db7-31b5-41cc-a6a4-12355b8e7987" targetNamespace="http://schemas.microsoft.com/office/2006/metadata/properties" ma:root="true" ma:fieldsID="8406c9325014d3adb38cc2304a11922b" ns3:_="">
    <xsd:import namespace="a0b75db7-31b5-41cc-a6a4-12355b8e7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75db7-31b5-41cc-a6a4-12355b8e7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D4EA5-0BFE-4358-BAFF-077912AC1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75db7-31b5-41cc-a6a4-12355b8e7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00018-2410-4617-9EF8-163F28B4D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CAB52-8B12-4BB0-9120-9E8143C01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Leach</dc:creator>
  <cp:keywords/>
  <dc:description/>
  <cp:lastModifiedBy>LAURA MOSELEY</cp:lastModifiedBy>
  <cp:revision>241</cp:revision>
  <cp:lastPrinted>2023-07-24T08:59:00Z</cp:lastPrinted>
  <dcterms:created xsi:type="dcterms:W3CDTF">2021-11-07T21:00:00Z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0x010100CC9B4CF5DC2C194686103753128DD0CE</vt:lpwstr>
  </property>
</Properties>
</file>